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916" w:type="dxa"/>
        <w:tblInd w:w="-885" w:type="dxa"/>
        <w:tblLayout w:type="fixed"/>
        <w:tblLook w:val="04A0" w:firstRow="1" w:lastRow="0" w:firstColumn="1" w:lastColumn="0" w:noHBand="0" w:noVBand="1"/>
      </w:tblPr>
      <w:tblGrid>
        <w:gridCol w:w="5671"/>
        <w:gridCol w:w="5245"/>
      </w:tblGrid>
      <w:tr w:rsidR="006B73A8" w:rsidRPr="00B03A87" w:rsidTr="00072CC4">
        <w:trPr>
          <w:trHeight w:val="428"/>
        </w:trPr>
        <w:tc>
          <w:tcPr>
            <w:tcW w:w="5671" w:type="dxa"/>
          </w:tcPr>
          <w:p w:rsidR="00E87F8B" w:rsidRDefault="006B73A8" w:rsidP="006B73A8">
            <w:pPr>
              <w:pStyle w:val="a9"/>
              <w:jc w:val="center"/>
              <w:rPr>
                <w:b/>
                <w:sz w:val="23"/>
                <w:szCs w:val="23"/>
              </w:rPr>
            </w:pPr>
            <w:bookmarkStart w:id="0" w:name="_GoBack"/>
            <w:bookmarkEnd w:id="0"/>
            <w:proofErr w:type="spellStart"/>
            <w:r w:rsidRPr="006B73A8">
              <w:rPr>
                <w:b/>
                <w:sz w:val="23"/>
                <w:szCs w:val="23"/>
              </w:rPr>
              <w:t>Договор</w:t>
            </w:r>
            <w:proofErr w:type="spellEnd"/>
            <w:r w:rsidRPr="006B73A8">
              <w:rPr>
                <w:b/>
                <w:sz w:val="23"/>
                <w:szCs w:val="23"/>
              </w:rPr>
              <w:t xml:space="preserve"> </w:t>
            </w:r>
            <w:proofErr w:type="spellStart"/>
            <w:r w:rsidRPr="006B73A8">
              <w:rPr>
                <w:b/>
                <w:sz w:val="23"/>
                <w:szCs w:val="23"/>
              </w:rPr>
              <w:t>купли-продажи</w:t>
            </w:r>
            <w:proofErr w:type="spellEnd"/>
            <w:r w:rsidRPr="006B73A8">
              <w:rPr>
                <w:b/>
                <w:sz w:val="23"/>
                <w:szCs w:val="23"/>
              </w:rPr>
              <w:t xml:space="preserve"> </w:t>
            </w:r>
            <w:proofErr w:type="spellStart"/>
            <w:r w:rsidRPr="006B73A8">
              <w:rPr>
                <w:b/>
                <w:sz w:val="23"/>
                <w:szCs w:val="23"/>
              </w:rPr>
              <w:t>нефтепродуктов</w:t>
            </w:r>
            <w:proofErr w:type="spellEnd"/>
            <w:r w:rsidRPr="006B73A8">
              <w:rPr>
                <w:b/>
                <w:sz w:val="23"/>
                <w:szCs w:val="23"/>
              </w:rPr>
              <w:t xml:space="preserve"> </w:t>
            </w:r>
          </w:p>
          <w:p w:rsidR="006B73A8" w:rsidRDefault="006B73A8" w:rsidP="006B73A8">
            <w:pPr>
              <w:pStyle w:val="a9"/>
              <w:jc w:val="center"/>
              <w:rPr>
                <w:b/>
                <w:sz w:val="23"/>
                <w:szCs w:val="23"/>
              </w:rPr>
            </w:pPr>
            <w:r w:rsidRPr="006B73A8">
              <w:rPr>
                <w:b/>
                <w:sz w:val="23"/>
                <w:szCs w:val="23"/>
              </w:rPr>
              <w:t xml:space="preserve">с </w:t>
            </w:r>
            <w:proofErr w:type="spellStart"/>
            <w:r w:rsidRPr="006B73A8">
              <w:rPr>
                <w:b/>
                <w:sz w:val="23"/>
                <w:szCs w:val="23"/>
              </w:rPr>
              <w:t>нефтебаз</w:t>
            </w:r>
            <w:proofErr w:type="spellEnd"/>
          </w:p>
          <w:p w:rsidR="006B73A8" w:rsidRPr="00B03A87" w:rsidRDefault="006B73A8" w:rsidP="006B73A8">
            <w:pPr>
              <w:pStyle w:val="a9"/>
              <w:jc w:val="center"/>
              <w:rPr>
                <w:b/>
                <w:sz w:val="23"/>
                <w:szCs w:val="23"/>
              </w:rPr>
            </w:pPr>
            <w:r w:rsidRPr="00B03A87">
              <w:rPr>
                <w:b/>
                <w:sz w:val="23"/>
                <w:szCs w:val="23"/>
              </w:rPr>
              <w:t xml:space="preserve"> </w:t>
            </w:r>
            <w:r w:rsidRPr="006B73A8">
              <w:rPr>
                <w:b/>
                <w:sz w:val="23"/>
                <w:szCs w:val="23"/>
              </w:rPr>
              <w:t>№_____</w:t>
            </w:r>
            <w:r>
              <w:rPr>
                <w:b/>
                <w:sz w:val="23"/>
                <w:szCs w:val="23"/>
                <w:lang w:val="ru-RU"/>
              </w:rPr>
              <w:t xml:space="preserve"> </w:t>
            </w:r>
            <w:r w:rsidRPr="006B73A8">
              <w:rPr>
                <w:b/>
                <w:sz w:val="23"/>
                <w:szCs w:val="23"/>
              </w:rPr>
              <w:t>от</w:t>
            </w:r>
            <w:r>
              <w:rPr>
                <w:b/>
                <w:sz w:val="23"/>
                <w:szCs w:val="23"/>
                <w:lang w:val="ru-RU"/>
              </w:rPr>
              <w:t xml:space="preserve"> ______ </w:t>
            </w:r>
            <w:r w:rsidRPr="006B73A8">
              <w:rPr>
                <w:b/>
                <w:sz w:val="23"/>
                <w:szCs w:val="23"/>
              </w:rPr>
              <w:t>202 _ г.</w:t>
            </w:r>
          </w:p>
          <w:p w:rsidR="006B73A8" w:rsidRPr="00B03A87" w:rsidRDefault="006B73A8" w:rsidP="006B73A8">
            <w:pPr>
              <w:pStyle w:val="a4"/>
              <w:spacing w:after="0" w:line="240" w:lineRule="auto"/>
              <w:ind w:left="0"/>
              <w:jc w:val="center"/>
              <w:rPr>
                <w:rFonts w:ascii="Times New Roman" w:hAnsi="Times New Roman" w:cs="Times New Roman"/>
                <w:b/>
                <w:color w:val="000000" w:themeColor="text1"/>
                <w:sz w:val="23"/>
                <w:szCs w:val="23"/>
                <w:lang w:val="kk-KZ"/>
              </w:rPr>
            </w:pPr>
          </w:p>
          <w:p w:rsidR="006B73A8" w:rsidRPr="009237D3" w:rsidRDefault="006B73A8" w:rsidP="006B73A8">
            <w:pPr>
              <w:tabs>
                <w:tab w:val="left" w:pos="360"/>
                <w:tab w:val="left" w:pos="3382"/>
              </w:tabs>
              <w:spacing w:after="0" w:line="240" w:lineRule="auto"/>
              <w:jc w:val="both"/>
              <w:rPr>
                <w:rFonts w:ascii="Times New Roman" w:eastAsia="Times New Roman" w:hAnsi="Times New Roman" w:cs="Times New Roman"/>
                <w:b/>
                <w:bCs/>
                <w:sz w:val="23"/>
                <w:szCs w:val="23"/>
                <w:lang w:val="kk-KZ" w:eastAsia="ru-RU"/>
              </w:rPr>
            </w:pPr>
            <w:r w:rsidRPr="009237D3">
              <w:rPr>
                <w:rFonts w:ascii="Times New Roman" w:eastAsia="Times New Roman" w:hAnsi="Times New Roman" w:cs="Times New Roman"/>
                <w:b/>
                <w:bCs/>
                <w:sz w:val="23"/>
                <w:szCs w:val="23"/>
                <w:lang w:val="kk-KZ" w:eastAsia="ru-RU"/>
              </w:rPr>
              <w:t>г. Алматы</w:t>
            </w:r>
            <w:r w:rsidRPr="009237D3">
              <w:rPr>
                <w:rFonts w:ascii="Times New Roman" w:eastAsia="Times New Roman" w:hAnsi="Times New Roman" w:cs="Times New Roman"/>
                <w:b/>
                <w:bCs/>
                <w:sz w:val="23"/>
                <w:szCs w:val="23"/>
                <w:lang w:val="kk-KZ" w:eastAsia="ru-RU"/>
              </w:rPr>
              <w:tab/>
            </w:r>
            <w:r>
              <w:rPr>
                <w:rFonts w:ascii="Times New Roman" w:eastAsia="Times New Roman" w:hAnsi="Times New Roman" w:cs="Times New Roman"/>
                <w:b/>
                <w:bCs/>
                <w:sz w:val="23"/>
                <w:szCs w:val="23"/>
                <w:lang w:val="kk-KZ" w:eastAsia="ru-RU"/>
              </w:rPr>
              <w:t>___</w:t>
            </w:r>
            <w:r w:rsidRPr="009237D3">
              <w:rPr>
                <w:rFonts w:ascii="Times New Roman" w:eastAsia="Times New Roman" w:hAnsi="Times New Roman" w:cs="Times New Roman"/>
                <w:b/>
                <w:bCs/>
                <w:sz w:val="23"/>
                <w:szCs w:val="23"/>
                <w:lang w:val="kk-KZ" w:eastAsia="ru-RU"/>
              </w:rPr>
              <w:t xml:space="preserve"> </w:t>
            </w:r>
            <w:r>
              <w:rPr>
                <w:rFonts w:ascii="Times New Roman" w:eastAsia="Times New Roman" w:hAnsi="Times New Roman" w:cs="Times New Roman"/>
                <w:b/>
                <w:bCs/>
                <w:sz w:val="23"/>
                <w:szCs w:val="23"/>
                <w:lang w:val="kk-KZ" w:eastAsia="ru-RU"/>
              </w:rPr>
              <w:t>______</w:t>
            </w:r>
            <w:r w:rsidRPr="009237D3">
              <w:rPr>
                <w:rFonts w:ascii="Times New Roman" w:eastAsia="Times New Roman" w:hAnsi="Times New Roman" w:cs="Times New Roman"/>
                <w:b/>
                <w:bCs/>
                <w:sz w:val="23"/>
                <w:szCs w:val="23"/>
                <w:lang w:val="kk-KZ" w:eastAsia="ru-RU"/>
              </w:rPr>
              <w:t xml:space="preserve"> 202</w:t>
            </w:r>
            <w:r>
              <w:rPr>
                <w:rFonts w:ascii="Times New Roman" w:eastAsia="Times New Roman" w:hAnsi="Times New Roman" w:cs="Times New Roman"/>
                <w:b/>
                <w:bCs/>
                <w:sz w:val="23"/>
                <w:szCs w:val="23"/>
                <w:lang w:val="kk-KZ" w:eastAsia="ru-RU"/>
              </w:rPr>
              <w:t>__</w:t>
            </w:r>
            <w:r w:rsidRPr="009237D3">
              <w:rPr>
                <w:rFonts w:ascii="Times New Roman" w:eastAsia="Times New Roman" w:hAnsi="Times New Roman" w:cs="Times New Roman"/>
                <w:b/>
                <w:bCs/>
                <w:sz w:val="23"/>
                <w:szCs w:val="23"/>
                <w:lang w:val="kk-KZ" w:eastAsia="ru-RU"/>
              </w:rPr>
              <w:t xml:space="preserve"> г.</w:t>
            </w:r>
          </w:p>
          <w:p w:rsidR="006B73A8" w:rsidRPr="003E5CCD" w:rsidRDefault="006B73A8" w:rsidP="006B73A8">
            <w:pPr>
              <w:spacing w:after="0" w:line="240" w:lineRule="auto"/>
              <w:jc w:val="both"/>
              <w:rPr>
                <w:rFonts w:ascii="Times New Roman" w:hAnsi="Times New Roman" w:cs="Times New Roman"/>
                <w:b/>
                <w:bCs/>
                <w:sz w:val="10"/>
                <w:szCs w:val="10"/>
                <w:lang w:val="kk-KZ" w:bidi="kk-KZ"/>
              </w:rPr>
            </w:pPr>
          </w:p>
          <w:p w:rsidR="006B73A8" w:rsidRPr="006B73A8" w:rsidRDefault="006B73A8" w:rsidP="006B73A8">
            <w:pPr>
              <w:spacing w:after="0" w:line="240" w:lineRule="auto"/>
              <w:jc w:val="both"/>
              <w:rPr>
                <w:rFonts w:ascii="Times New Roman" w:eastAsia="Calibri" w:hAnsi="Times New Roman" w:cs="Times New Roman"/>
                <w:sz w:val="23"/>
                <w:szCs w:val="23"/>
                <w:lang w:val="ru-RU" w:bidi="kk-KZ"/>
              </w:rPr>
            </w:pPr>
            <w:r w:rsidRPr="006B73A8">
              <w:rPr>
                <w:rFonts w:ascii="Times New Roman" w:eastAsia="Calibri" w:hAnsi="Times New Roman" w:cs="Times New Roman"/>
                <w:b/>
                <w:sz w:val="23"/>
                <w:szCs w:val="23"/>
                <w:lang w:val="ru-RU" w:bidi="kk-KZ"/>
              </w:rPr>
              <w:t>ТОО «KC Energy Group»,</w:t>
            </w:r>
            <w:r w:rsidRPr="006B73A8">
              <w:rPr>
                <w:rFonts w:ascii="Times New Roman" w:eastAsia="Calibri" w:hAnsi="Times New Roman" w:cs="Times New Roman"/>
                <w:sz w:val="23"/>
                <w:szCs w:val="23"/>
                <w:lang w:val="ru-RU" w:bidi="kk-KZ"/>
              </w:rPr>
              <w:t xml:space="preserve"> именуемое в    дальнейшем</w:t>
            </w:r>
          </w:p>
          <w:p w:rsidR="006B73A8" w:rsidRDefault="006B73A8" w:rsidP="006B73A8">
            <w:pPr>
              <w:spacing w:after="0" w:line="240" w:lineRule="auto"/>
              <w:jc w:val="both"/>
              <w:rPr>
                <w:rFonts w:ascii="Times New Roman" w:eastAsia="Calibri" w:hAnsi="Times New Roman" w:cs="Times New Roman"/>
                <w:sz w:val="23"/>
                <w:szCs w:val="23"/>
                <w:lang w:val="ru-RU" w:bidi="kk-KZ"/>
              </w:rPr>
            </w:pPr>
            <w:r w:rsidRPr="006B73A8">
              <w:rPr>
                <w:rFonts w:ascii="Times New Roman" w:eastAsia="Calibri" w:hAnsi="Times New Roman" w:cs="Times New Roman"/>
                <w:sz w:val="23"/>
                <w:szCs w:val="23"/>
                <w:lang w:val="ru-RU" w:bidi="kk-KZ"/>
              </w:rPr>
              <w:t>«Продавец», в лице</w:t>
            </w:r>
            <w:r>
              <w:rPr>
                <w:rFonts w:ascii="Times New Roman" w:eastAsia="Calibri" w:hAnsi="Times New Roman" w:cs="Times New Roman"/>
                <w:sz w:val="23"/>
                <w:szCs w:val="23"/>
                <w:lang w:val="ru-RU" w:bidi="kk-KZ"/>
              </w:rPr>
              <w:t xml:space="preserve"> _______ </w:t>
            </w:r>
            <w:r w:rsidRPr="006B73A8">
              <w:rPr>
                <w:rFonts w:ascii="Times New Roman" w:eastAsia="Calibri" w:hAnsi="Times New Roman" w:cs="Times New Roman"/>
                <w:sz w:val="23"/>
                <w:szCs w:val="23"/>
                <w:lang w:val="ru-RU" w:bidi="kk-KZ"/>
              </w:rPr>
              <w:t>и</w:t>
            </w:r>
            <w:r>
              <w:rPr>
                <w:rFonts w:ascii="Times New Roman" w:eastAsia="Calibri" w:hAnsi="Times New Roman" w:cs="Times New Roman"/>
                <w:sz w:val="23"/>
                <w:szCs w:val="23"/>
                <w:lang w:val="ru-RU" w:bidi="kk-KZ"/>
              </w:rPr>
              <w:t xml:space="preserve"> __________</w:t>
            </w:r>
            <w:r w:rsidRPr="006B73A8">
              <w:rPr>
                <w:rFonts w:ascii="Times New Roman" w:eastAsia="Calibri" w:hAnsi="Times New Roman" w:cs="Times New Roman"/>
                <w:sz w:val="23"/>
                <w:szCs w:val="23"/>
                <w:lang w:val="ru-RU" w:bidi="kk-KZ"/>
              </w:rPr>
              <w:t>, действующих   на основании</w:t>
            </w:r>
            <w:r>
              <w:rPr>
                <w:rFonts w:ascii="Times New Roman" w:eastAsia="Calibri" w:hAnsi="Times New Roman" w:cs="Times New Roman"/>
                <w:sz w:val="23"/>
                <w:szCs w:val="23"/>
                <w:lang w:val="ru-RU" w:bidi="kk-KZ"/>
              </w:rPr>
              <w:t xml:space="preserve"> ________</w:t>
            </w:r>
            <w:r w:rsidRPr="006B73A8">
              <w:rPr>
                <w:rFonts w:ascii="Times New Roman" w:eastAsia="Calibri" w:hAnsi="Times New Roman" w:cs="Times New Roman"/>
                <w:sz w:val="23"/>
                <w:szCs w:val="23"/>
                <w:lang w:val="ru-RU" w:bidi="kk-KZ"/>
              </w:rPr>
              <w:t>, с одной      стороны,</w:t>
            </w:r>
            <w:r>
              <w:rPr>
                <w:rFonts w:ascii="Times New Roman" w:eastAsia="Calibri" w:hAnsi="Times New Roman" w:cs="Times New Roman"/>
                <w:sz w:val="23"/>
                <w:szCs w:val="23"/>
                <w:lang w:val="ru-RU" w:bidi="kk-KZ"/>
              </w:rPr>
              <w:t xml:space="preserve"> </w:t>
            </w:r>
          </w:p>
          <w:p w:rsidR="006B73A8" w:rsidRDefault="006B73A8" w:rsidP="006B73A8">
            <w:pPr>
              <w:spacing w:after="0" w:line="240" w:lineRule="auto"/>
              <w:jc w:val="center"/>
              <w:rPr>
                <w:rFonts w:ascii="Times New Roman" w:eastAsia="Calibri" w:hAnsi="Times New Roman" w:cs="Times New Roman"/>
                <w:sz w:val="23"/>
                <w:szCs w:val="23"/>
                <w:lang w:val="ru-RU" w:bidi="kk-KZ"/>
              </w:rPr>
            </w:pPr>
            <w:r w:rsidRPr="006B73A8">
              <w:rPr>
                <w:rFonts w:ascii="Times New Roman" w:eastAsia="Calibri" w:hAnsi="Times New Roman" w:cs="Times New Roman"/>
                <w:sz w:val="23"/>
                <w:szCs w:val="23"/>
                <w:lang w:val="ru-RU" w:bidi="kk-KZ"/>
              </w:rPr>
              <w:t>и</w:t>
            </w:r>
          </w:p>
          <w:p w:rsidR="006B73A8" w:rsidRDefault="006B73A8" w:rsidP="006B73A8">
            <w:pPr>
              <w:spacing w:after="0" w:line="240" w:lineRule="auto"/>
              <w:jc w:val="both"/>
              <w:rPr>
                <w:rFonts w:ascii="Times New Roman" w:eastAsia="Calibri" w:hAnsi="Times New Roman" w:cs="Times New Roman"/>
                <w:sz w:val="23"/>
                <w:szCs w:val="23"/>
                <w:lang w:val="ru-RU" w:bidi="kk-KZ"/>
              </w:rPr>
            </w:pPr>
            <w:r>
              <w:rPr>
                <w:rFonts w:ascii="Times New Roman" w:eastAsia="Calibri" w:hAnsi="Times New Roman" w:cs="Times New Roman"/>
                <w:sz w:val="23"/>
                <w:szCs w:val="23"/>
                <w:lang w:val="ru-RU" w:bidi="kk-KZ"/>
              </w:rPr>
              <w:t>______________</w:t>
            </w:r>
            <w:r w:rsidRPr="006B73A8">
              <w:rPr>
                <w:rFonts w:ascii="Times New Roman" w:eastAsia="Calibri" w:hAnsi="Times New Roman" w:cs="Times New Roman"/>
                <w:sz w:val="23"/>
                <w:szCs w:val="23"/>
                <w:lang w:val="ru-RU" w:bidi="kk-KZ"/>
              </w:rPr>
              <w:t>,</w:t>
            </w:r>
            <w:r>
              <w:rPr>
                <w:rFonts w:ascii="Times New Roman" w:eastAsia="Calibri" w:hAnsi="Times New Roman" w:cs="Times New Roman"/>
                <w:sz w:val="23"/>
                <w:szCs w:val="23"/>
                <w:lang w:val="ru-RU" w:bidi="kk-KZ"/>
              </w:rPr>
              <w:t xml:space="preserve"> </w:t>
            </w:r>
            <w:r w:rsidRPr="006B73A8">
              <w:rPr>
                <w:rFonts w:ascii="Times New Roman" w:eastAsia="Calibri" w:hAnsi="Times New Roman" w:cs="Times New Roman"/>
                <w:sz w:val="23"/>
                <w:szCs w:val="23"/>
                <w:lang w:val="ru-RU" w:bidi="kk-KZ"/>
              </w:rPr>
              <w:t xml:space="preserve">именуемый в дальнейшем «Покупатель», действующий на основании </w:t>
            </w:r>
            <w:r>
              <w:rPr>
                <w:rFonts w:ascii="Times New Roman" w:eastAsia="Calibri" w:hAnsi="Times New Roman" w:cs="Times New Roman"/>
                <w:sz w:val="23"/>
                <w:szCs w:val="23"/>
                <w:lang w:val="ru-RU" w:bidi="kk-KZ"/>
              </w:rPr>
              <w:t>__________</w:t>
            </w:r>
            <w:r w:rsidRPr="006B73A8">
              <w:rPr>
                <w:rFonts w:ascii="Times New Roman" w:eastAsia="Calibri" w:hAnsi="Times New Roman" w:cs="Times New Roman"/>
                <w:sz w:val="23"/>
                <w:szCs w:val="23"/>
                <w:lang w:val="ru-RU" w:bidi="kk-KZ"/>
              </w:rPr>
              <w:t xml:space="preserve"> с другой стороны,</w:t>
            </w:r>
            <w:r>
              <w:rPr>
                <w:rFonts w:ascii="Times New Roman" w:eastAsia="Calibri" w:hAnsi="Times New Roman" w:cs="Times New Roman"/>
                <w:sz w:val="23"/>
                <w:szCs w:val="23"/>
                <w:lang w:val="ru-RU" w:bidi="kk-KZ"/>
              </w:rPr>
              <w:t xml:space="preserve"> </w:t>
            </w:r>
            <w:r w:rsidRPr="006B73A8">
              <w:rPr>
                <w:rFonts w:ascii="Times New Roman" w:eastAsia="Calibri" w:hAnsi="Times New Roman" w:cs="Times New Roman"/>
                <w:sz w:val="23"/>
                <w:szCs w:val="23"/>
                <w:lang w:val="ru-RU" w:bidi="kk-KZ"/>
              </w:rPr>
              <w:t xml:space="preserve">(Продавец и Покупатель в дальнейшем именуются «Стороны», а по отдельности «Сторона» соответственно), </w:t>
            </w:r>
          </w:p>
          <w:p w:rsidR="006B73A8" w:rsidRPr="006B73A8" w:rsidRDefault="006B73A8" w:rsidP="006B73A8">
            <w:pPr>
              <w:spacing w:after="0" w:line="240" w:lineRule="auto"/>
              <w:jc w:val="both"/>
              <w:rPr>
                <w:rFonts w:ascii="Times New Roman" w:eastAsia="Calibri" w:hAnsi="Times New Roman" w:cs="Times New Roman"/>
                <w:sz w:val="23"/>
                <w:szCs w:val="23"/>
                <w:lang w:val="ru-RU" w:bidi="kk-KZ"/>
              </w:rPr>
            </w:pPr>
            <w:r w:rsidRPr="006B73A8">
              <w:rPr>
                <w:rFonts w:ascii="Times New Roman" w:eastAsia="Calibri" w:hAnsi="Times New Roman" w:cs="Times New Roman"/>
                <w:sz w:val="23"/>
                <w:szCs w:val="23"/>
                <w:lang w:val="ru-RU" w:bidi="kk-KZ"/>
              </w:rPr>
              <w:t>в соответствии с Общими стандартными условиями продаж с нефтебаз, утвержденн</w:t>
            </w:r>
            <w:r>
              <w:rPr>
                <w:rFonts w:ascii="Times New Roman" w:eastAsia="Calibri" w:hAnsi="Times New Roman" w:cs="Times New Roman"/>
                <w:sz w:val="23"/>
                <w:szCs w:val="23"/>
                <w:lang w:val="ru-RU" w:bidi="kk-KZ"/>
              </w:rPr>
              <w:t>ыми</w:t>
            </w:r>
            <w:r w:rsidRPr="006B73A8">
              <w:rPr>
                <w:rFonts w:ascii="Times New Roman" w:eastAsia="Calibri" w:hAnsi="Times New Roman" w:cs="Times New Roman"/>
                <w:sz w:val="23"/>
                <w:szCs w:val="23"/>
                <w:lang w:val="ru-RU" w:bidi="kk-KZ"/>
              </w:rPr>
              <w:t xml:space="preserve"> Продавцом, заключили настоящий Договор купли-продажи нефтепродуктов (далее - Договор) о нижеследующем:</w:t>
            </w:r>
          </w:p>
          <w:p w:rsidR="00B940C6" w:rsidRDefault="00B940C6" w:rsidP="006B73A8">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6B73A8" w:rsidRPr="00B940C6" w:rsidRDefault="006B73A8"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B940C6">
              <w:rPr>
                <w:rFonts w:ascii="Times New Roman" w:eastAsia="Calibri" w:hAnsi="Times New Roman" w:cs="Times New Roman"/>
                <w:sz w:val="23"/>
                <w:szCs w:val="23"/>
                <w:lang w:val="ru-RU" w:bidi="kk-KZ"/>
              </w:rPr>
              <w:t xml:space="preserve">Количество, вид и цена Товара, поставляемого Продавцом      Покупателю      с       нефтебазы: ТОО _____, находящейся по адресу: ________ </w:t>
            </w:r>
            <w:r w:rsidRPr="00B940C6">
              <w:rPr>
                <w:rFonts w:ascii="Times New Roman" w:eastAsia="Calibri" w:hAnsi="Times New Roman" w:cs="Times New Roman"/>
                <w:b/>
                <w:sz w:val="23"/>
                <w:szCs w:val="23"/>
                <w:lang w:val="ru-RU" w:bidi="kk-KZ"/>
              </w:rPr>
              <w:t>для дальнейшей</w:t>
            </w:r>
            <w:r w:rsidRPr="00B940C6">
              <w:rPr>
                <w:rFonts w:ascii="Times New Roman" w:eastAsia="Calibri" w:hAnsi="Times New Roman" w:cs="Times New Roman"/>
                <w:b/>
                <w:sz w:val="23"/>
                <w:szCs w:val="23"/>
                <w:lang w:val="ru-RU" w:bidi="kk-KZ"/>
              </w:rPr>
              <w:tab/>
              <w:t xml:space="preserve">реализации, </w:t>
            </w:r>
            <w:r w:rsidRPr="00B940C6">
              <w:rPr>
                <w:rFonts w:ascii="Times New Roman" w:eastAsia="Calibri" w:hAnsi="Times New Roman" w:cs="Times New Roman"/>
                <w:sz w:val="23"/>
                <w:szCs w:val="23"/>
                <w:lang w:val="ru-RU" w:bidi="kk-KZ"/>
              </w:rPr>
              <w:t>составляет: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1277"/>
              <w:gridCol w:w="1436"/>
              <w:gridCol w:w="992"/>
            </w:tblGrid>
            <w:tr w:rsidR="006B73A8" w:rsidTr="00E87F8B">
              <w:trPr>
                <w:trHeight w:val="736"/>
              </w:trPr>
              <w:tc>
                <w:tcPr>
                  <w:tcW w:w="1731" w:type="dxa"/>
                </w:tcPr>
                <w:p w:rsidR="006B73A8" w:rsidRPr="00FC3769" w:rsidRDefault="006B73A8" w:rsidP="006B73A8">
                  <w:pPr>
                    <w:pStyle w:val="TableParagraph"/>
                    <w:ind w:right="107"/>
                  </w:pPr>
                  <w:r w:rsidRPr="00FC3769">
                    <w:rPr>
                      <w:spacing w:val="-1"/>
                    </w:rPr>
                    <w:t>Наименование</w:t>
                  </w:r>
                  <w:r w:rsidRPr="00FC3769">
                    <w:rPr>
                      <w:spacing w:val="-57"/>
                    </w:rPr>
                    <w:t xml:space="preserve"> </w:t>
                  </w:r>
                  <w:r w:rsidRPr="00FC3769">
                    <w:t>Товара</w:t>
                  </w:r>
                </w:p>
              </w:tc>
              <w:tc>
                <w:tcPr>
                  <w:tcW w:w="1277" w:type="dxa"/>
                </w:tcPr>
                <w:p w:rsidR="006B73A8" w:rsidRPr="00FC3769" w:rsidRDefault="006B73A8" w:rsidP="006B73A8">
                  <w:pPr>
                    <w:pStyle w:val="TableParagraph"/>
                    <w:ind w:right="223"/>
                  </w:pPr>
                  <w:r w:rsidRPr="00FC3769">
                    <w:t>Область</w:t>
                  </w:r>
                  <w:r w:rsidRPr="00FC3769">
                    <w:rPr>
                      <w:spacing w:val="1"/>
                    </w:rPr>
                    <w:t xml:space="preserve"> </w:t>
                  </w:r>
                  <w:r w:rsidRPr="00FC3769">
                    <w:rPr>
                      <w:spacing w:val="-1"/>
                    </w:rPr>
                    <w:t>поставки</w:t>
                  </w:r>
                </w:p>
              </w:tc>
              <w:tc>
                <w:tcPr>
                  <w:tcW w:w="1436" w:type="dxa"/>
                </w:tcPr>
                <w:p w:rsidR="006B73A8" w:rsidRPr="00FC3769" w:rsidRDefault="006B73A8" w:rsidP="006B73A8">
                  <w:pPr>
                    <w:pStyle w:val="TableParagraph"/>
                    <w:ind w:left="108" w:right="354"/>
                  </w:pPr>
                  <w:r w:rsidRPr="00FC3769">
                    <w:t>Кол-во,</w:t>
                  </w:r>
                  <w:r w:rsidRPr="00FC3769">
                    <w:rPr>
                      <w:spacing w:val="-58"/>
                    </w:rPr>
                    <w:t xml:space="preserve"> </w:t>
                  </w:r>
                  <w:r w:rsidRPr="00FC3769">
                    <w:t>МТ</w:t>
                  </w:r>
                </w:p>
              </w:tc>
              <w:tc>
                <w:tcPr>
                  <w:tcW w:w="992" w:type="dxa"/>
                </w:tcPr>
                <w:p w:rsidR="006B73A8" w:rsidRPr="00FC3769" w:rsidRDefault="006B73A8" w:rsidP="006B73A8">
                  <w:pPr>
                    <w:pStyle w:val="TableParagraph"/>
                    <w:ind w:left="106" w:right="256"/>
                  </w:pPr>
                  <w:r w:rsidRPr="00FC3769">
                    <w:t>Цена,</w:t>
                  </w:r>
                  <w:r w:rsidRPr="00FC3769">
                    <w:rPr>
                      <w:spacing w:val="-57"/>
                    </w:rPr>
                    <w:t xml:space="preserve"> </w:t>
                  </w:r>
                  <w:r w:rsidRPr="00FC3769">
                    <w:t>тенге/</w:t>
                  </w:r>
                </w:p>
                <w:p w:rsidR="006B73A8" w:rsidRPr="00FC3769" w:rsidRDefault="006B73A8" w:rsidP="006B73A8">
                  <w:pPr>
                    <w:pStyle w:val="TableParagraph"/>
                    <w:spacing w:line="264" w:lineRule="exact"/>
                    <w:ind w:left="106"/>
                  </w:pPr>
                  <w:r w:rsidRPr="00FC3769">
                    <w:t>МТ</w:t>
                  </w:r>
                </w:p>
              </w:tc>
            </w:tr>
            <w:tr w:rsidR="006B73A8" w:rsidTr="006B73A8">
              <w:trPr>
                <w:trHeight w:val="551"/>
              </w:trPr>
              <w:tc>
                <w:tcPr>
                  <w:tcW w:w="1731" w:type="dxa"/>
                </w:tcPr>
                <w:p w:rsidR="006B73A8" w:rsidRDefault="006B73A8" w:rsidP="006B73A8">
                  <w:pPr>
                    <w:pStyle w:val="TableParagraph"/>
                    <w:ind w:left="0"/>
                    <w:rPr>
                      <w:sz w:val="24"/>
                    </w:rPr>
                  </w:pPr>
                </w:p>
              </w:tc>
              <w:tc>
                <w:tcPr>
                  <w:tcW w:w="1277" w:type="dxa"/>
                </w:tcPr>
                <w:p w:rsidR="006B73A8" w:rsidRDefault="006B73A8" w:rsidP="006B73A8">
                  <w:pPr>
                    <w:pStyle w:val="TableParagraph"/>
                    <w:ind w:left="0"/>
                    <w:rPr>
                      <w:sz w:val="24"/>
                    </w:rPr>
                  </w:pPr>
                </w:p>
              </w:tc>
              <w:tc>
                <w:tcPr>
                  <w:tcW w:w="1436" w:type="dxa"/>
                </w:tcPr>
                <w:p w:rsidR="006B73A8" w:rsidRDefault="006B73A8" w:rsidP="006B73A8">
                  <w:pPr>
                    <w:pStyle w:val="TableParagraph"/>
                    <w:ind w:left="0"/>
                    <w:rPr>
                      <w:sz w:val="24"/>
                    </w:rPr>
                  </w:pPr>
                </w:p>
              </w:tc>
              <w:tc>
                <w:tcPr>
                  <w:tcW w:w="992" w:type="dxa"/>
                </w:tcPr>
                <w:p w:rsidR="006B73A8" w:rsidRDefault="006B73A8" w:rsidP="006B73A8">
                  <w:pPr>
                    <w:pStyle w:val="TableParagraph"/>
                    <w:ind w:left="0"/>
                    <w:rPr>
                      <w:sz w:val="24"/>
                    </w:rPr>
                  </w:pPr>
                </w:p>
              </w:tc>
            </w:tr>
          </w:tbl>
          <w:p w:rsidR="00B940C6" w:rsidRDefault="00B940C6"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B940C6">
              <w:rPr>
                <w:rFonts w:ascii="Times New Roman" w:eastAsia="Calibri" w:hAnsi="Times New Roman" w:cs="Times New Roman"/>
                <w:sz w:val="23"/>
                <w:szCs w:val="23"/>
                <w:lang w:val="ru-RU" w:bidi="kk-KZ"/>
              </w:rPr>
              <w:t>Цена включает стоимость Товара и НДС. В случае утверждения иного механизма ценообразования на Товар уполномоченными государственными органами или изменения ставок налогов и других обязательных платежей в бюджет Республики Казахстан, цена Товара может быть пересмотрена и изменена Продавцом в одностороннем порядке путем уведомления Покупателя не позднее 3 (трех) рабочих дней с момента утверждения иного механизма ценообразования на Товар Уполномоченными государственными органами или изменения ставок налогов и других обязательных платежей в бюджет                      Республики Казахстан.</w:t>
            </w:r>
          </w:p>
          <w:p w:rsidR="00072CC4" w:rsidRDefault="00072CC4" w:rsidP="00072CC4">
            <w:pPr>
              <w:pStyle w:val="a4"/>
              <w:autoSpaceDE w:val="0"/>
              <w:autoSpaceDN w:val="0"/>
              <w:adjustRightInd w:val="0"/>
              <w:spacing w:after="0" w:line="240" w:lineRule="auto"/>
              <w:ind w:left="201"/>
              <w:jc w:val="both"/>
              <w:rPr>
                <w:rFonts w:ascii="Times New Roman" w:eastAsia="Calibri" w:hAnsi="Times New Roman" w:cs="Times New Roman"/>
                <w:sz w:val="23"/>
                <w:szCs w:val="23"/>
                <w:lang w:val="ru-RU" w:bidi="kk-KZ"/>
              </w:rPr>
            </w:pPr>
          </w:p>
          <w:p w:rsidR="00072CC4" w:rsidRDefault="00072CC4" w:rsidP="00072CC4">
            <w:pPr>
              <w:pStyle w:val="a4"/>
              <w:autoSpaceDE w:val="0"/>
              <w:autoSpaceDN w:val="0"/>
              <w:adjustRightInd w:val="0"/>
              <w:spacing w:after="0" w:line="240" w:lineRule="auto"/>
              <w:ind w:left="201"/>
              <w:jc w:val="both"/>
              <w:rPr>
                <w:rFonts w:ascii="Times New Roman" w:eastAsia="Calibri" w:hAnsi="Times New Roman" w:cs="Times New Roman"/>
                <w:sz w:val="23"/>
                <w:szCs w:val="23"/>
                <w:lang w:val="ru-RU" w:bidi="kk-KZ"/>
              </w:rPr>
            </w:pP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t>Транспортные услуги, услуги налива и иные услуги не входят в стоимость Товара.</w:t>
            </w: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proofErr w:type="spellStart"/>
            <w:r w:rsidRPr="009037A1">
              <w:rPr>
                <w:rFonts w:ascii="Times New Roman" w:eastAsia="Calibri" w:hAnsi="Times New Roman" w:cs="Times New Roman"/>
                <w:sz w:val="23"/>
                <w:szCs w:val="23"/>
                <w:lang w:val="ru-RU" w:bidi="kk-KZ"/>
              </w:rPr>
              <w:t>Условия</w:t>
            </w:r>
            <w:proofErr w:type="spellEnd"/>
            <w:r w:rsidRPr="009037A1">
              <w:rPr>
                <w:rFonts w:ascii="Times New Roman" w:eastAsia="Calibri" w:hAnsi="Times New Roman" w:cs="Times New Roman"/>
                <w:sz w:val="23"/>
                <w:szCs w:val="23"/>
                <w:lang w:val="ru-RU" w:bidi="kk-KZ"/>
              </w:rPr>
              <w:t xml:space="preserve"> поставки – </w:t>
            </w:r>
            <w:proofErr w:type="spellStart"/>
            <w:r w:rsidRPr="009037A1">
              <w:rPr>
                <w:rFonts w:ascii="Times New Roman" w:eastAsia="Calibri" w:hAnsi="Times New Roman" w:cs="Times New Roman"/>
                <w:sz w:val="23"/>
                <w:szCs w:val="23"/>
                <w:lang w:val="ru-RU" w:bidi="kk-KZ"/>
              </w:rPr>
              <w:t>самовывоз</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или</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прокачка</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из</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резервуара</w:t>
            </w:r>
            <w:proofErr w:type="spellEnd"/>
            <w:r w:rsidRPr="009037A1">
              <w:rPr>
                <w:rFonts w:ascii="Times New Roman" w:eastAsia="Calibri" w:hAnsi="Times New Roman" w:cs="Times New Roman"/>
                <w:sz w:val="23"/>
                <w:szCs w:val="23"/>
                <w:lang w:val="ru-RU" w:bidi="kk-KZ"/>
              </w:rPr>
              <w:t xml:space="preserve"> Продавца в резервуар Покупателя.</w:t>
            </w:r>
          </w:p>
          <w:p w:rsidR="00072CC4" w:rsidRPr="009037A1" w:rsidRDefault="00072CC4" w:rsidP="00072CC4">
            <w:pPr>
              <w:pStyle w:val="a4"/>
              <w:autoSpaceDE w:val="0"/>
              <w:autoSpaceDN w:val="0"/>
              <w:adjustRightInd w:val="0"/>
              <w:spacing w:after="0" w:line="240" w:lineRule="auto"/>
              <w:ind w:left="201"/>
              <w:jc w:val="both"/>
              <w:rPr>
                <w:rFonts w:ascii="Times New Roman" w:eastAsia="Calibri" w:hAnsi="Times New Roman" w:cs="Times New Roman"/>
                <w:sz w:val="23"/>
                <w:szCs w:val="23"/>
                <w:lang w:val="ru-RU" w:bidi="kk-KZ"/>
              </w:rPr>
            </w:pP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lastRenderedPageBreak/>
              <w:t>Покупатель обязан в порядке 100% предоплаты произвести предусмотренную оплату за Товар</w:t>
            </w:r>
            <w:r w:rsidRPr="009037A1">
              <w:rPr>
                <w:lang w:val="ru-RU"/>
              </w:rPr>
              <w:t xml:space="preserve"> </w:t>
            </w:r>
            <w:r w:rsidRPr="009037A1">
              <w:rPr>
                <w:rFonts w:ascii="Times New Roman" w:eastAsia="Calibri" w:hAnsi="Times New Roman" w:cs="Times New Roman"/>
                <w:sz w:val="23"/>
                <w:szCs w:val="23"/>
                <w:lang w:val="ru-RU" w:bidi="kk-KZ"/>
              </w:rPr>
              <w:t>не</w:t>
            </w:r>
            <w:r w:rsidRPr="009037A1">
              <w:rPr>
                <w:lang w:val="ru-RU"/>
              </w:rPr>
              <w:t xml:space="preserve"> </w:t>
            </w:r>
            <w:r w:rsidRPr="009037A1">
              <w:rPr>
                <w:rFonts w:ascii="Times New Roman" w:eastAsia="Calibri" w:hAnsi="Times New Roman" w:cs="Times New Roman"/>
                <w:sz w:val="23"/>
                <w:szCs w:val="23"/>
                <w:lang w:val="ru-RU" w:bidi="kk-KZ"/>
              </w:rPr>
              <w:t>позднее 4 (четырех) рабочих дней с даты настоящего Договора.</w:t>
            </w:r>
          </w:p>
          <w:p w:rsidR="00072CC4" w:rsidRPr="00072CC4" w:rsidRDefault="00072CC4" w:rsidP="00072CC4">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t xml:space="preserve">Покупатель обязуется обеспечить вывоз </w:t>
            </w:r>
            <w:proofErr w:type="spellStart"/>
            <w:r w:rsidRPr="009037A1">
              <w:rPr>
                <w:rFonts w:ascii="Times New Roman" w:eastAsia="Calibri" w:hAnsi="Times New Roman" w:cs="Times New Roman"/>
                <w:sz w:val="23"/>
                <w:szCs w:val="23"/>
                <w:lang w:val="ru-RU" w:bidi="kk-KZ"/>
              </w:rPr>
              <w:t>Товара</w:t>
            </w:r>
            <w:proofErr w:type="spellEnd"/>
            <w:r w:rsidRPr="009037A1">
              <w:rPr>
                <w:rFonts w:ascii="Times New Roman" w:eastAsia="Calibri" w:hAnsi="Times New Roman" w:cs="Times New Roman"/>
                <w:sz w:val="23"/>
                <w:szCs w:val="23"/>
                <w:lang w:val="ru-RU" w:bidi="kk-KZ"/>
              </w:rPr>
              <w:t xml:space="preserve"> в </w:t>
            </w:r>
            <w:proofErr w:type="spellStart"/>
            <w:r w:rsidRPr="009037A1">
              <w:rPr>
                <w:rFonts w:ascii="Times New Roman" w:eastAsia="Calibri" w:hAnsi="Times New Roman" w:cs="Times New Roman"/>
                <w:sz w:val="23"/>
                <w:szCs w:val="23"/>
                <w:lang w:val="ru-RU" w:bidi="kk-KZ"/>
              </w:rPr>
              <w:t>течении</w:t>
            </w:r>
            <w:proofErr w:type="spellEnd"/>
            <w:r w:rsidRPr="009037A1">
              <w:rPr>
                <w:rFonts w:ascii="Times New Roman" w:eastAsia="Calibri" w:hAnsi="Times New Roman" w:cs="Times New Roman"/>
                <w:sz w:val="23"/>
                <w:szCs w:val="23"/>
                <w:lang w:val="ru-RU" w:bidi="kk-KZ"/>
              </w:rPr>
              <w:t xml:space="preserve"> 30 (</w:t>
            </w:r>
            <w:proofErr w:type="spellStart"/>
            <w:r w:rsidRPr="009037A1">
              <w:rPr>
                <w:rFonts w:ascii="Times New Roman" w:eastAsia="Calibri" w:hAnsi="Times New Roman" w:cs="Times New Roman"/>
                <w:sz w:val="23"/>
                <w:szCs w:val="23"/>
                <w:lang w:val="ru-RU" w:bidi="kk-KZ"/>
              </w:rPr>
              <w:t>Тридцати</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календарных</w:t>
            </w:r>
            <w:proofErr w:type="spellEnd"/>
            <w:r w:rsidRPr="009037A1">
              <w:rPr>
                <w:rFonts w:ascii="Times New Roman" w:eastAsia="Calibri" w:hAnsi="Times New Roman" w:cs="Times New Roman"/>
                <w:sz w:val="23"/>
                <w:szCs w:val="23"/>
                <w:lang w:val="ru-RU" w:bidi="kk-KZ"/>
              </w:rPr>
              <w:t xml:space="preserve"> дней с даты Договора.</w:t>
            </w:r>
          </w:p>
          <w:p w:rsidR="00072CC4" w:rsidRPr="00072CC4" w:rsidRDefault="00072CC4" w:rsidP="00072CC4">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t xml:space="preserve">Подписание Договора означает безусловное </w:t>
            </w:r>
            <w:proofErr w:type="spellStart"/>
            <w:r w:rsidRPr="009037A1">
              <w:rPr>
                <w:rFonts w:ascii="Times New Roman" w:eastAsia="Calibri" w:hAnsi="Times New Roman" w:cs="Times New Roman"/>
                <w:sz w:val="23"/>
                <w:szCs w:val="23"/>
                <w:lang w:val="ru-RU" w:bidi="kk-KZ"/>
              </w:rPr>
              <w:t>принятие</w:t>
            </w:r>
            <w:proofErr w:type="spellEnd"/>
            <w:r w:rsidRPr="009037A1">
              <w:rPr>
                <w:rFonts w:ascii="Times New Roman" w:eastAsia="Calibri" w:hAnsi="Times New Roman" w:cs="Times New Roman"/>
                <w:sz w:val="23"/>
                <w:szCs w:val="23"/>
                <w:lang w:val="ru-RU" w:bidi="kk-KZ"/>
              </w:rPr>
              <w:t xml:space="preserve"> и </w:t>
            </w:r>
            <w:proofErr w:type="spellStart"/>
            <w:r w:rsidRPr="009037A1">
              <w:rPr>
                <w:rFonts w:ascii="Times New Roman" w:eastAsia="Calibri" w:hAnsi="Times New Roman" w:cs="Times New Roman"/>
                <w:sz w:val="23"/>
                <w:szCs w:val="23"/>
                <w:lang w:val="ru-RU" w:bidi="kk-KZ"/>
              </w:rPr>
              <w:t>подчинение</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сторон</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сделки</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Общим</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стандартным</w:t>
            </w:r>
            <w:proofErr w:type="spellEnd"/>
            <w:r w:rsidRPr="009037A1">
              <w:rPr>
                <w:rFonts w:ascii="Times New Roman" w:eastAsia="Calibri" w:hAnsi="Times New Roman" w:cs="Times New Roman"/>
                <w:sz w:val="23"/>
                <w:szCs w:val="23"/>
                <w:lang w:val="ru-RU" w:bidi="kk-KZ"/>
              </w:rPr>
              <w:t xml:space="preserve"> условиям продаж с нефтебаз.</w:t>
            </w:r>
          </w:p>
          <w:p w:rsidR="00072CC4" w:rsidRPr="00072CC4" w:rsidRDefault="00072CC4" w:rsidP="00072CC4">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9037A1" w:rsidRP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t>Общие стандартные условия продаж с нефтебаз являются неотъемлемой частью настоящего Договора.</w:t>
            </w: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t xml:space="preserve">В части, не урегулированной </w:t>
            </w:r>
            <w:proofErr w:type="spellStart"/>
            <w:r w:rsidRPr="009037A1">
              <w:rPr>
                <w:rFonts w:ascii="Times New Roman" w:eastAsia="Calibri" w:hAnsi="Times New Roman" w:cs="Times New Roman"/>
                <w:sz w:val="23"/>
                <w:szCs w:val="23"/>
                <w:lang w:val="ru-RU" w:bidi="kk-KZ"/>
              </w:rPr>
              <w:t>Договором</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Стороны</w:t>
            </w:r>
            <w:proofErr w:type="spellEnd"/>
            <w:r w:rsidRPr="009037A1">
              <w:rPr>
                <w:rFonts w:ascii="Times New Roman" w:eastAsia="Calibri" w:hAnsi="Times New Roman" w:cs="Times New Roman"/>
                <w:sz w:val="23"/>
                <w:szCs w:val="23"/>
                <w:lang w:val="ru-RU" w:bidi="kk-KZ"/>
              </w:rPr>
              <w:t xml:space="preserve"> руководствуются положениями Общих </w:t>
            </w:r>
            <w:r>
              <w:rPr>
                <w:rFonts w:ascii="Times New Roman" w:eastAsia="Calibri" w:hAnsi="Times New Roman" w:cs="Times New Roman"/>
                <w:sz w:val="23"/>
                <w:szCs w:val="23"/>
                <w:lang w:val="ru-RU" w:bidi="kk-KZ"/>
              </w:rPr>
              <w:t xml:space="preserve">стандартных </w:t>
            </w:r>
            <w:r w:rsidRPr="009037A1">
              <w:rPr>
                <w:rFonts w:ascii="Times New Roman" w:eastAsia="Calibri" w:hAnsi="Times New Roman" w:cs="Times New Roman"/>
                <w:sz w:val="23"/>
                <w:szCs w:val="23"/>
                <w:lang w:val="ru-RU" w:bidi="kk-KZ"/>
              </w:rPr>
              <w:t>условий продаж с нефтебаз.</w:t>
            </w:r>
          </w:p>
          <w:p w:rsidR="00072CC4" w:rsidRPr="009037A1" w:rsidRDefault="00072CC4" w:rsidP="00072CC4">
            <w:pPr>
              <w:pStyle w:val="a4"/>
              <w:autoSpaceDE w:val="0"/>
              <w:autoSpaceDN w:val="0"/>
              <w:adjustRightInd w:val="0"/>
              <w:spacing w:after="0" w:line="240" w:lineRule="auto"/>
              <w:ind w:left="201"/>
              <w:jc w:val="both"/>
              <w:rPr>
                <w:rFonts w:ascii="Times New Roman" w:eastAsia="Calibri" w:hAnsi="Times New Roman" w:cs="Times New Roman"/>
                <w:sz w:val="23"/>
                <w:szCs w:val="23"/>
                <w:lang w:val="ru-RU" w:bidi="kk-KZ"/>
              </w:rPr>
            </w:pPr>
          </w:p>
          <w:p w:rsidR="009037A1" w:rsidRDefault="009037A1"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9037A1">
              <w:rPr>
                <w:rFonts w:ascii="Times New Roman" w:eastAsia="Calibri" w:hAnsi="Times New Roman" w:cs="Times New Roman"/>
                <w:sz w:val="23"/>
                <w:szCs w:val="23"/>
                <w:lang w:val="ru-RU" w:bidi="kk-KZ"/>
              </w:rPr>
              <w:t>Стороны</w:t>
            </w:r>
            <w:r w:rsidRPr="009037A1">
              <w:rPr>
                <w:rFonts w:ascii="Times New Roman" w:eastAsia="Calibri" w:hAnsi="Times New Roman" w:cs="Times New Roman"/>
                <w:sz w:val="23"/>
                <w:szCs w:val="23"/>
                <w:lang w:val="ru-RU" w:bidi="kk-KZ"/>
              </w:rPr>
              <w:tab/>
              <w:t>договорились</w:t>
            </w:r>
            <w:r w:rsidRPr="009037A1">
              <w:rPr>
                <w:rFonts w:ascii="Times New Roman" w:eastAsia="Calibri" w:hAnsi="Times New Roman" w:cs="Times New Roman"/>
                <w:sz w:val="23"/>
                <w:szCs w:val="23"/>
                <w:lang w:val="ru-RU" w:bidi="kk-KZ"/>
              </w:rPr>
              <w:tab/>
              <w:t>сохранять</w:t>
            </w:r>
            <w:r>
              <w:rPr>
                <w:rFonts w:ascii="Times New Roman" w:eastAsia="Calibri" w:hAnsi="Times New Roman" w:cs="Times New Roman"/>
                <w:sz w:val="23"/>
                <w:szCs w:val="23"/>
                <w:lang w:val="ru-RU" w:bidi="kk-KZ"/>
              </w:rPr>
              <w:t xml:space="preserve"> </w:t>
            </w:r>
            <w:r w:rsidRPr="009037A1">
              <w:rPr>
                <w:rFonts w:ascii="Times New Roman" w:eastAsia="Calibri" w:hAnsi="Times New Roman" w:cs="Times New Roman"/>
                <w:sz w:val="23"/>
                <w:szCs w:val="23"/>
                <w:lang w:val="ru-RU" w:bidi="kk-KZ"/>
              </w:rPr>
              <w:t xml:space="preserve">конфиденциальность Договора, если только </w:t>
            </w:r>
            <w:proofErr w:type="spellStart"/>
            <w:r w:rsidRPr="009037A1">
              <w:rPr>
                <w:rFonts w:ascii="Times New Roman" w:eastAsia="Calibri" w:hAnsi="Times New Roman" w:cs="Times New Roman"/>
                <w:sz w:val="23"/>
                <w:szCs w:val="23"/>
                <w:lang w:val="ru-RU" w:bidi="kk-KZ"/>
              </w:rPr>
              <w:t>раскрытие</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конфиденциальности</w:t>
            </w:r>
            <w:proofErr w:type="spellEnd"/>
            <w:r w:rsidRPr="009037A1">
              <w:rPr>
                <w:rFonts w:ascii="Times New Roman" w:eastAsia="Calibri" w:hAnsi="Times New Roman" w:cs="Times New Roman"/>
                <w:sz w:val="23"/>
                <w:szCs w:val="23"/>
                <w:lang w:val="ru-RU" w:bidi="kk-KZ"/>
              </w:rPr>
              <w:t xml:space="preserve"> не </w:t>
            </w:r>
            <w:proofErr w:type="spellStart"/>
            <w:r w:rsidRPr="009037A1">
              <w:rPr>
                <w:rFonts w:ascii="Times New Roman" w:eastAsia="Calibri" w:hAnsi="Times New Roman" w:cs="Times New Roman"/>
                <w:sz w:val="23"/>
                <w:szCs w:val="23"/>
                <w:lang w:val="ru-RU" w:bidi="kk-KZ"/>
              </w:rPr>
              <w:t>требуется</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по</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закону</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или</w:t>
            </w:r>
            <w:proofErr w:type="spellEnd"/>
            <w:r w:rsidRPr="009037A1">
              <w:rPr>
                <w:rFonts w:ascii="Times New Roman" w:eastAsia="Calibri" w:hAnsi="Times New Roman" w:cs="Times New Roman"/>
                <w:sz w:val="23"/>
                <w:szCs w:val="23"/>
                <w:lang w:val="ru-RU" w:bidi="kk-KZ"/>
              </w:rPr>
              <w:t xml:space="preserve"> для </w:t>
            </w:r>
            <w:proofErr w:type="spellStart"/>
            <w:r w:rsidRPr="009037A1">
              <w:rPr>
                <w:rFonts w:ascii="Times New Roman" w:eastAsia="Calibri" w:hAnsi="Times New Roman" w:cs="Times New Roman"/>
                <w:sz w:val="23"/>
                <w:szCs w:val="23"/>
                <w:lang w:val="ru-RU" w:bidi="kk-KZ"/>
              </w:rPr>
              <w:t>консультантов</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Сторон</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либо</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их</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аффилированных</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лиц</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Более</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того</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каждая</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из</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Сторон</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обязуется</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сохранять</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конфиденциальность</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информации</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предоставленной</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одной</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Стороной</w:t>
            </w:r>
            <w:proofErr w:type="spellEnd"/>
            <w:r w:rsidRPr="009037A1">
              <w:rPr>
                <w:rFonts w:ascii="Times New Roman" w:eastAsia="Calibri" w:hAnsi="Times New Roman" w:cs="Times New Roman"/>
                <w:sz w:val="23"/>
                <w:szCs w:val="23"/>
                <w:lang w:val="ru-RU" w:bidi="kk-KZ"/>
              </w:rPr>
              <w:t xml:space="preserve"> </w:t>
            </w:r>
            <w:proofErr w:type="spellStart"/>
            <w:r w:rsidRPr="009037A1">
              <w:rPr>
                <w:rFonts w:ascii="Times New Roman" w:eastAsia="Calibri" w:hAnsi="Times New Roman" w:cs="Times New Roman"/>
                <w:sz w:val="23"/>
                <w:szCs w:val="23"/>
                <w:lang w:val="ru-RU" w:bidi="kk-KZ"/>
              </w:rPr>
              <w:t>другой</w:t>
            </w:r>
            <w:proofErr w:type="spellEnd"/>
            <w:r w:rsidRPr="009037A1">
              <w:rPr>
                <w:rFonts w:ascii="Times New Roman" w:eastAsia="Calibri" w:hAnsi="Times New Roman" w:cs="Times New Roman"/>
                <w:sz w:val="23"/>
                <w:szCs w:val="23"/>
                <w:lang w:val="ru-RU" w:bidi="kk-KZ"/>
              </w:rPr>
              <w:t xml:space="preserve"> в ходе выполнения условий Договора.</w:t>
            </w:r>
          </w:p>
          <w:p w:rsidR="00072CC4" w:rsidRPr="00072CC4" w:rsidRDefault="00072CC4" w:rsidP="00072CC4">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5015FA" w:rsidRDefault="005015FA"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5015FA">
              <w:rPr>
                <w:rFonts w:ascii="Times New Roman" w:eastAsia="Calibri" w:hAnsi="Times New Roman" w:cs="Times New Roman"/>
                <w:sz w:val="23"/>
                <w:szCs w:val="23"/>
                <w:lang w:val="ru-RU" w:bidi="kk-KZ"/>
              </w:rPr>
              <w:t>Другие положения Общих стандартных условий продаж с нефтебаз сохраняет свою силу и действия до внесения изменений и дополнений в соответствии с Общими стандартными условиями продаж с нефтебаз</w:t>
            </w:r>
            <w:r>
              <w:rPr>
                <w:rFonts w:ascii="Times New Roman" w:eastAsia="Calibri" w:hAnsi="Times New Roman" w:cs="Times New Roman"/>
                <w:sz w:val="23"/>
                <w:szCs w:val="23"/>
                <w:lang w:val="ru-RU" w:bidi="kk-KZ"/>
              </w:rPr>
              <w:t>.</w:t>
            </w:r>
          </w:p>
          <w:p w:rsidR="00072CC4" w:rsidRPr="00072CC4" w:rsidRDefault="00072CC4" w:rsidP="00072CC4">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8D354D" w:rsidRDefault="008D354D"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8D354D">
              <w:rPr>
                <w:rFonts w:ascii="Times New Roman" w:eastAsia="Calibri" w:hAnsi="Times New Roman" w:cs="Times New Roman"/>
                <w:sz w:val="23"/>
                <w:szCs w:val="23"/>
                <w:lang w:val="ru-RU" w:bidi="kk-KZ"/>
              </w:rPr>
              <w:t>Стороны подписали настоящий Договор на 3-х страницах в двух экземплярах (все оригинал). Один экземпляр остается у продавца, один экземпляр направляется Покупателю. Договор составлен на русском и казахском языках, тексты которых имеют одинаковую силу. В случае расхождений или наличии противоречий между русским</w:t>
            </w:r>
            <w:r w:rsidRPr="008D354D">
              <w:rPr>
                <w:rFonts w:ascii="Times New Roman" w:eastAsia="Calibri" w:hAnsi="Times New Roman" w:cs="Times New Roman"/>
                <w:sz w:val="23"/>
                <w:szCs w:val="23"/>
                <w:lang w:val="ru-RU" w:bidi="kk-KZ"/>
              </w:rPr>
              <w:tab/>
              <w:t>и казахским текстами, преимущественную силу будет иметь текст на русском языке</w:t>
            </w:r>
            <w:r>
              <w:rPr>
                <w:rFonts w:ascii="Times New Roman" w:eastAsia="Calibri" w:hAnsi="Times New Roman" w:cs="Times New Roman"/>
                <w:sz w:val="23"/>
                <w:szCs w:val="23"/>
                <w:lang w:val="ru-RU" w:bidi="kk-KZ"/>
              </w:rPr>
              <w:t>.</w:t>
            </w:r>
          </w:p>
          <w:p w:rsidR="00072CC4" w:rsidRPr="00072CC4" w:rsidRDefault="00072CC4" w:rsidP="00072CC4">
            <w:pPr>
              <w:autoSpaceDE w:val="0"/>
              <w:autoSpaceDN w:val="0"/>
              <w:adjustRightInd w:val="0"/>
              <w:spacing w:after="0" w:line="240" w:lineRule="auto"/>
              <w:jc w:val="both"/>
              <w:rPr>
                <w:rFonts w:ascii="Times New Roman" w:eastAsia="Calibri" w:hAnsi="Times New Roman" w:cs="Times New Roman"/>
                <w:sz w:val="23"/>
                <w:szCs w:val="23"/>
                <w:lang w:val="ru-RU" w:bidi="kk-KZ"/>
              </w:rPr>
            </w:pPr>
          </w:p>
          <w:p w:rsidR="008D354D" w:rsidRDefault="008D354D" w:rsidP="009037A1">
            <w:pPr>
              <w:pStyle w:val="a4"/>
              <w:numPr>
                <w:ilvl w:val="0"/>
                <w:numId w:val="3"/>
              </w:numPr>
              <w:autoSpaceDE w:val="0"/>
              <w:autoSpaceDN w:val="0"/>
              <w:adjustRightInd w:val="0"/>
              <w:spacing w:after="0" w:line="240" w:lineRule="auto"/>
              <w:ind w:left="201" w:hanging="284"/>
              <w:jc w:val="both"/>
              <w:rPr>
                <w:rFonts w:ascii="Times New Roman" w:eastAsia="Calibri" w:hAnsi="Times New Roman" w:cs="Times New Roman"/>
                <w:sz w:val="23"/>
                <w:szCs w:val="23"/>
                <w:lang w:val="ru-RU" w:bidi="kk-KZ"/>
              </w:rPr>
            </w:pPr>
            <w:r w:rsidRPr="008D354D">
              <w:rPr>
                <w:rFonts w:ascii="Times New Roman" w:eastAsia="Calibri" w:hAnsi="Times New Roman" w:cs="Times New Roman"/>
                <w:sz w:val="23"/>
                <w:szCs w:val="23"/>
                <w:lang w:val="ru-RU" w:bidi="kk-KZ"/>
              </w:rPr>
              <w:t>Договор вступает в силу с вышеуказанной даты и действует в соответствии с Общими стандартными условиями продаж с нефтебаз</w:t>
            </w:r>
            <w:r>
              <w:rPr>
                <w:rFonts w:ascii="Times New Roman" w:eastAsia="Calibri" w:hAnsi="Times New Roman" w:cs="Times New Roman"/>
                <w:sz w:val="23"/>
                <w:szCs w:val="23"/>
                <w:lang w:val="ru-RU" w:bidi="kk-KZ"/>
              </w:rPr>
              <w:t>.</w:t>
            </w:r>
          </w:p>
          <w:p w:rsidR="008D354D" w:rsidRDefault="008D354D" w:rsidP="008D354D">
            <w:pPr>
              <w:pStyle w:val="a4"/>
              <w:autoSpaceDE w:val="0"/>
              <w:autoSpaceDN w:val="0"/>
              <w:adjustRightInd w:val="0"/>
              <w:spacing w:after="0" w:line="240" w:lineRule="auto"/>
              <w:ind w:left="201"/>
              <w:jc w:val="both"/>
              <w:rPr>
                <w:rFonts w:ascii="Times New Roman" w:eastAsia="Calibri" w:hAnsi="Times New Roman" w:cs="Times New Roman"/>
                <w:sz w:val="23"/>
                <w:szCs w:val="23"/>
                <w:lang w:val="ru-RU" w:bidi="kk-KZ"/>
              </w:rPr>
            </w:pPr>
          </w:p>
          <w:p w:rsidR="008D354D" w:rsidRDefault="008D354D" w:rsidP="00DB768B">
            <w:pPr>
              <w:pStyle w:val="a4"/>
              <w:numPr>
                <w:ilvl w:val="0"/>
                <w:numId w:val="3"/>
              </w:numPr>
              <w:autoSpaceDE w:val="0"/>
              <w:autoSpaceDN w:val="0"/>
              <w:adjustRightInd w:val="0"/>
              <w:spacing w:after="0" w:line="240" w:lineRule="auto"/>
              <w:ind w:left="201" w:hanging="284"/>
              <w:jc w:val="center"/>
              <w:rPr>
                <w:rFonts w:ascii="Times New Roman" w:eastAsia="Calibri" w:hAnsi="Times New Roman" w:cs="Times New Roman"/>
                <w:b/>
                <w:sz w:val="23"/>
                <w:szCs w:val="23"/>
                <w:lang w:val="ru-RU" w:bidi="kk-KZ"/>
              </w:rPr>
            </w:pPr>
            <w:r w:rsidRPr="008D354D">
              <w:rPr>
                <w:rFonts w:ascii="Times New Roman" w:eastAsia="Calibri" w:hAnsi="Times New Roman" w:cs="Times New Roman"/>
                <w:b/>
                <w:sz w:val="23"/>
                <w:szCs w:val="23"/>
                <w:lang w:val="ru-RU" w:bidi="kk-KZ"/>
              </w:rPr>
              <w:lastRenderedPageBreak/>
              <w:t>ЮРИДИЧЕСКИЕ АДРЕСА И РЕКВИЗИТЫ СТОРОН</w:t>
            </w:r>
            <w:r>
              <w:rPr>
                <w:rFonts w:ascii="Times New Roman" w:eastAsia="Calibri" w:hAnsi="Times New Roman" w:cs="Times New Roman"/>
                <w:b/>
                <w:sz w:val="23"/>
                <w:szCs w:val="23"/>
                <w:lang w:val="ru-RU" w:bidi="kk-KZ"/>
              </w:rPr>
              <w:t>.</w:t>
            </w:r>
          </w:p>
          <w:p w:rsidR="008D354D" w:rsidRPr="008D354D" w:rsidRDefault="008D354D" w:rsidP="008D354D">
            <w:pPr>
              <w:autoSpaceDE w:val="0"/>
              <w:autoSpaceDN w:val="0"/>
              <w:adjustRightInd w:val="0"/>
              <w:spacing w:after="0" w:line="240" w:lineRule="auto"/>
              <w:jc w:val="both"/>
              <w:rPr>
                <w:rFonts w:ascii="Times New Roman" w:eastAsia="Calibri" w:hAnsi="Times New Roman" w:cs="Times New Roman"/>
                <w:b/>
                <w:sz w:val="23"/>
                <w:szCs w:val="23"/>
                <w:lang w:bidi="kk-KZ"/>
              </w:rPr>
            </w:pPr>
          </w:p>
          <w:p w:rsidR="008D354D" w:rsidRPr="008D354D" w:rsidRDefault="008D354D" w:rsidP="008D354D">
            <w:pPr>
              <w:pStyle w:val="TableParagraph"/>
              <w:rPr>
                <w:b/>
                <w:sz w:val="24"/>
                <w:szCs w:val="24"/>
                <w:lang w:val="en-US"/>
              </w:rPr>
            </w:pPr>
            <w:r w:rsidRPr="00FC3769">
              <w:rPr>
                <w:b/>
                <w:sz w:val="24"/>
                <w:szCs w:val="24"/>
              </w:rPr>
              <w:t>ПРОДАВЕЦ</w:t>
            </w:r>
            <w:r w:rsidRPr="008D354D">
              <w:rPr>
                <w:b/>
                <w:sz w:val="24"/>
                <w:szCs w:val="24"/>
                <w:lang w:val="en-US"/>
              </w:rPr>
              <w:t>:</w:t>
            </w:r>
          </w:p>
          <w:p w:rsidR="008D354D" w:rsidRPr="008D354D" w:rsidRDefault="008D354D" w:rsidP="008D354D">
            <w:pPr>
              <w:pStyle w:val="TableParagraph"/>
              <w:rPr>
                <w:b/>
                <w:sz w:val="24"/>
                <w:szCs w:val="24"/>
                <w:lang w:val="en-US"/>
              </w:rPr>
            </w:pPr>
            <w:r w:rsidRPr="00FC3769">
              <w:rPr>
                <w:b/>
                <w:sz w:val="24"/>
                <w:szCs w:val="24"/>
              </w:rPr>
              <w:t>ТОО</w:t>
            </w:r>
            <w:r w:rsidRPr="008D354D">
              <w:rPr>
                <w:b/>
                <w:spacing w:val="-2"/>
                <w:sz w:val="24"/>
                <w:szCs w:val="24"/>
                <w:lang w:val="en-US"/>
              </w:rPr>
              <w:t xml:space="preserve"> </w:t>
            </w:r>
            <w:r w:rsidRPr="008D354D">
              <w:rPr>
                <w:b/>
                <w:sz w:val="24"/>
                <w:szCs w:val="24"/>
                <w:lang w:val="en-US"/>
              </w:rPr>
              <w:t>«KC Energy Group»</w:t>
            </w:r>
          </w:p>
          <w:p w:rsidR="008D354D" w:rsidRPr="00FC3769" w:rsidRDefault="008D354D" w:rsidP="008D354D">
            <w:pPr>
              <w:pStyle w:val="TableParagraph"/>
              <w:spacing w:line="274" w:lineRule="exact"/>
              <w:rPr>
                <w:b/>
                <w:sz w:val="24"/>
                <w:szCs w:val="24"/>
              </w:rPr>
            </w:pPr>
            <w:r w:rsidRPr="00FC3769">
              <w:rPr>
                <w:b/>
                <w:sz w:val="24"/>
                <w:szCs w:val="24"/>
              </w:rPr>
              <w:t>Юридический</w:t>
            </w:r>
            <w:r w:rsidRPr="00FC3769">
              <w:rPr>
                <w:b/>
                <w:spacing w:val="-4"/>
                <w:sz w:val="24"/>
                <w:szCs w:val="24"/>
              </w:rPr>
              <w:t xml:space="preserve"> </w:t>
            </w:r>
            <w:r w:rsidRPr="00FC3769">
              <w:rPr>
                <w:b/>
                <w:sz w:val="24"/>
                <w:szCs w:val="24"/>
              </w:rPr>
              <w:t>почтовый</w:t>
            </w:r>
            <w:r w:rsidRPr="00FC3769">
              <w:rPr>
                <w:b/>
                <w:spacing w:val="-4"/>
                <w:sz w:val="24"/>
                <w:szCs w:val="24"/>
              </w:rPr>
              <w:t xml:space="preserve"> </w:t>
            </w:r>
            <w:r w:rsidRPr="00FC3769">
              <w:rPr>
                <w:b/>
                <w:sz w:val="24"/>
                <w:szCs w:val="24"/>
              </w:rPr>
              <w:t>адрес:</w:t>
            </w:r>
          </w:p>
          <w:p w:rsidR="008D354D" w:rsidRPr="00FC3769" w:rsidRDefault="008D354D" w:rsidP="008D354D">
            <w:pPr>
              <w:pStyle w:val="TableParagraph"/>
              <w:ind w:right="98"/>
              <w:rPr>
                <w:sz w:val="24"/>
                <w:szCs w:val="24"/>
              </w:rPr>
            </w:pPr>
            <w:r w:rsidRPr="00FC3769">
              <w:rPr>
                <w:sz w:val="24"/>
                <w:szCs w:val="24"/>
              </w:rPr>
              <w:t>050000,</w:t>
            </w:r>
            <w:r w:rsidRPr="00FC3769">
              <w:rPr>
                <w:spacing w:val="54"/>
                <w:sz w:val="24"/>
                <w:szCs w:val="24"/>
              </w:rPr>
              <w:t xml:space="preserve"> </w:t>
            </w:r>
            <w:r w:rsidRPr="00FC3769">
              <w:rPr>
                <w:sz w:val="24"/>
                <w:szCs w:val="24"/>
              </w:rPr>
              <w:t>Казахстан,</w:t>
            </w:r>
            <w:r w:rsidRPr="00FC3769">
              <w:rPr>
                <w:spacing w:val="55"/>
                <w:sz w:val="24"/>
                <w:szCs w:val="24"/>
              </w:rPr>
              <w:t xml:space="preserve"> </w:t>
            </w:r>
            <w:r w:rsidRPr="00FC3769">
              <w:rPr>
                <w:sz w:val="24"/>
                <w:szCs w:val="24"/>
              </w:rPr>
              <w:t>г.</w:t>
            </w:r>
            <w:r w:rsidRPr="00FC3769">
              <w:rPr>
                <w:spacing w:val="55"/>
                <w:sz w:val="24"/>
                <w:szCs w:val="24"/>
              </w:rPr>
              <w:t xml:space="preserve"> </w:t>
            </w:r>
            <w:r w:rsidRPr="00FC3769">
              <w:rPr>
                <w:sz w:val="24"/>
                <w:szCs w:val="24"/>
              </w:rPr>
              <w:t>Алматы,</w:t>
            </w:r>
            <w:r w:rsidRPr="00FC3769">
              <w:rPr>
                <w:spacing w:val="53"/>
                <w:sz w:val="24"/>
                <w:szCs w:val="24"/>
              </w:rPr>
              <w:t xml:space="preserve"> </w:t>
            </w:r>
            <w:proofErr w:type="spellStart"/>
            <w:r w:rsidRPr="00FC3769">
              <w:rPr>
                <w:sz w:val="24"/>
                <w:szCs w:val="24"/>
              </w:rPr>
              <w:t>Медеуский</w:t>
            </w:r>
            <w:proofErr w:type="spellEnd"/>
            <w:r w:rsidRPr="00FC3769">
              <w:rPr>
                <w:spacing w:val="56"/>
                <w:sz w:val="24"/>
                <w:szCs w:val="24"/>
              </w:rPr>
              <w:t xml:space="preserve"> </w:t>
            </w:r>
            <w:r w:rsidRPr="00FC3769">
              <w:rPr>
                <w:sz w:val="24"/>
                <w:szCs w:val="24"/>
              </w:rPr>
              <w:t>район</w:t>
            </w:r>
            <w:r w:rsidRPr="00FC3769">
              <w:rPr>
                <w:spacing w:val="-57"/>
                <w:sz w:val="24"/>
                <w:szCs w:val="24"/>
              </w:rPr>
              <w:t xml:space="preserve"> </w:t>
            </w:r>
            <w:r w:rsidRPr="00FC3769">
              <w:rPr>
                <w:sz w:val="24"/>
                <w:szCs w:val="24"/>
              </w:rPr>
              <w:t>проспект Нурсултан</w:t>
            </w:r>
            <w:r w:rsidRPr="00FC3769">
              <w:rPr>
                <w:spacing w:val="-1"/>
                <w:sz w:val="24"/>
                <w:szCs w:val="24"/>
              </w:rPr>
              <w:t xml:space="preserve"> </w:t>
            </w:r>
            <w:r w:rsidRPr="00FC3769">
              <w:rPr>
                <w:sz w:val="24"/>
                <w:szCs w:val="24"/>
              </w:rPr>
              <w:t>Назарбаев, дом</w:t>
            </w:r>
            <w:r w:rsidRPr="00FC3769">
              <w:rPr>
                <w:spacing w:val="-1"/>
                <w:sz w:val="24"/>
                <w:szCs w:val="24"/>
              </w:rPr>
              <w:t xml:space="preserve"> </w:t>
            </w:r>
            <w:r w:rsidRPr="00FC3769">
              <w:rPr>
                <w:sz w:val="24"/>
                <w:szCs w:val="24"/>
              </w:rPr>
              <w:t>244А</w:t>
            </w:r>
          </w:p>
          <w:p w:rsidR="008D354D" w:rsidRPr="00FC3769" w:rsidRDefault="008D354D" w:rsidP="008D354D">
            <w:pPr>
              <w:pStyle w:val="TableParagraph"/>
              <w:rPr>
                <w:sz w:val="24"/>
                <w:szCs w:val="24"/>
              </w:rPr>
            </w:pPr>
            <w:r w:rsidRPr="00FC3769">
              <w:rPr>
                <w:sz w:val="24"/>
                <w:szCs w:val="24"/>
              </w:rPr>
              <w:t>БИН</w:t>
            </w:r>
            <w:r w:rsidRPr="00FC3769">
              <w:rPr>
                <w:spacing w:val="-3"/>
                <w:sz w:val="24"/>
                <w:szCs w:val="24"/>
              </w:rPr>
              <w:t xml:space="preserve"> 231240026921</w:t>
            </w:r>
          </w:p>
          <w:p w:rsidR="008D354D" w:rsidRPr="00FC3769" w:rsidRDefault="008D354D" w:rsidP="008D354D">
            <w:pPr>
              <w:pStyle w:val="TableParagraph"/>
              <w:spacing w:before="3" w:line="274" w:lineRule="exact"/>
              <w:rPr>
                <w:b/>
                <w:sz w:val="24"/>
                <w:szCs w:val="24"/>
              </w:rPr>
            </w:pPr>
            <w:r w:rsidRPr="00FC3769">
              <w:rPr>
                <w:b/>
                <w:sz w:val="24"/>
                <w:szCs w:val="24"/>
              </w:rPr>
              <w:t>Свидетельство</w:t>
            </w:r>
            <w:r w:rsidRPr="00FC3769">
              <w:rPr>
                <w:b/>
                <w:spacing w:val="-3"/>
                <w:sz w:val="24"/>
                <w:szCs w:val="24"/>
              </w:rPr>
              <w:t xml:space="preserve"> </w:t>
            </w:r>
            <w:r w:rsidRPr="00FC3769">
              <w:rPr>
                <w:b/>
                <w:sz w:val="24"/>
                <w:szCs w:val="24"/>
              </w:rPr>
              <w:t>о</w:t>
            </w:r>
            <w:r w:rsidRPr="00FC3769">
              <w:rPr>
                <w:b/>
                <w:spacing w:val="-4"/>
                <w:sz w:val="24"/>
                <w:szCs w:val="24"/>
              </w:rPr>
              <w:t xml:space="preserve"> </w:t>
            </w:r>
            <w:r w:rsidRPr="00FC3769">
              <w:rPr>
                <w:b/>
                <w:sz w:val="24"/>
                <w:szCs w:val="24"/>
              </w:rPr>
              <w:t>постановке</w:t>
            </w:r>
            <w:r w:rsidRPr="00FC3769">
              <w:rPr>
                <w:b/>
                <w:spacing w:val="-3"/>
                <w:sz w:val="24"/>
                <w:szCs w:val="24"/>
              </w:rPr>
              <w:t xml:space="preserve"> </w:t>
            </w:r>
            <w:r w:rsidRPr="00FC3769">
              <w:rPr>
                <w:b/>
                <w:sz w:val="24"/>
                <w:szCs w:val="24"/>
              </w:rPr>
              <w:t>на</w:t>
            </w:r>
            <w:r w:rsidRPr="00FC3769">
              <w:rPr>
                <w:b/>
                <w:spacing w:val="-1"/>
                <w:sz w:val="24"/>
                <w:szCs w:val="24"/>
              </w:rPr>
              <w:t xml:space="preserve"> </w:t>
            </w:r>
            <w:r w:rsidRPr="00FC3769">
              <w:rPr>
                <w:b/>
                <w:sz w:val="24"/>
                <w:szCs w:val="24"/>
              </w:rPr>
              <w:t>учет</w:t>
            </w:r>
            <w:r w:rsidRPr="00FC3769">
              <w:rPr>
                <w:b/>
                <w:spacing w:val="-1"/>
                <w:sz w:val="24"/>
                <w:szCs w:val="24"/>
              </w:rPr>
              <w:t xml:space="preserve"> </w:t>
            </w:r>
            <w:r w:rsidRPr="00FC3769">
              <w:rPr>
                <w:b/>
                <w:sz w:val="24"/>
                <w:szCs w:val="24"/>
              </w:rPr>
              <w:t>по</w:t>
            </w:r>
            <w:r w:rsidRPr="00FC3769">
              <w:rPr>
                <w:b/>
                <w:spacing w:val="-1"/>
                <w:sz w:val="24"/>
                <w:szCs w:val="24"/>
              </w:rPr>
              <w:t xml:space="preserve"> </w:t>
            </w:r>
            <w:r w:rsidRPr="00FC3769">
              <w:rPr>
                <w:b/>
                <w:sz w:val="24"/>
                <w:szCs w:val="24"/>
              </w:rPr>
              <w:t>НДС:</w:t>
            </w:r>
          </w:p>
          <w:p w:rsidR="008D354D" w:rsidRDefault="008D354D" w:rsidP="008D354D">
            <w:pPr>
              <w:pStyle w:val="TableParagraph"/>
              <w:spacing w:line="274" w:lineRule="exact"/>
              <w:rPr>
                <w:sz w:val="24"/>
                <w:szCs w:val="24"/>
              </w:rPr>
            </w:pPr>
            <w:r w:rsidRPr="00FC3769">
              <w:rPr>
                <w:sz w:val="24"/>
                <w:szCs w:val="24"/>
              </w:rPr>
              <w:t>Серия</w:t>
            </w:r>
            <w:r w:rsidRPr="00FC3769">
              <w:rPr>
                <w:spacing w:val="-2"/>
                <w:sz w:val="24"/>
                <w:szCs w:val="24"/>
              </w:rPr>
              <w:t xml:space="preserve"> </w:t>
            </w:r>
            <w:r w:rsidRPr="00FC3769">
              <w:rPr>
                <w:sz w:val="24"/>
                <w:szCs w:val="24"/>
              </w:rPr>
              <w:t>60001</w:t>
            </w:r>
            <w:r w:rsidRPr="00FC3769">
              <w:rPr>
                <w:spacing w:val="-1"/>
                <w:sz w:val="24"/>
                <w:szCs w:val="24"/>
              </w:rPr>
              <w:t xml:space="preserve"> </w:t>
            </w:r>
            <w:r w:rsidRPr="00FC3769">
              <w:rPr>
                <w:sz w:val="24"/>
                <w:szCs w:val="24"/>
              </w:rPr>
              <w:t xml:space="preserve">№ 1248735 </w:t>
            </w:r>
          </w:p>
          <w:p w:rsidR="008D354D" w:rsidRPr="00FC3769" w:rsidRDefault="008D354D" w:rsidP="008D354D">
            <w:pPr>
              <w:pStyle w:val="TableParagraph"/>
              <w:spacing w:line="274" w:lineRule="exact"/>
              <w:rPr>
                <w:sz w:val="24"/>
                <w:szCs w:val="24"/>
              </w:rPr>
            </w:pPr>
            <w:r w:rsidRPr="00FC3769">
              <w:rPr>
                <w:sz w:val="24"/>
                <w:szCs w:val="24"/>
              </w:rPr>
              <w:t>от 27 декабря</w:t>
            </w:r>
            <w:r w:rsidRPr="00FC3769">
              <w:rPr>
                <w:spacing w:val="-2"/>
                <w:sz w:val="24"/>
                <w:szCs w:val="24"/>
              </w:rPr>
              <w:t xml:space="preserve"> </w:t>
            </w:r>
            <w:r w:rsidRPr="00FC3769">
              <w:rPr>
                <w:sz w:val="24"/>
                <w:szCs w:val="24"/>
              </w:rPr>
              <w:t>2023 г.</w:t>
            </w:r>
          </w:p>
          <w:p w:rsidR="008D354D" w:rsidRPr="00FC3769" w:rsidRDefault="008D354D" w:rsidP="008D354D">
            <w:pPr>
              <w:pStyle w:val="TableParagraph"/>
              <w:spacing w:before="5" w:line="272" w:lineRule="exact"/>
              <w:rPr>
                <w:b/>
                <w:sz w:val="24"/>
                <w:szCs w:val="24"/>
              </w:rPr>
            </w:pPr>
            <w:r w:rsidRPr="00FC3769">
              <w:rPr>
                <w:b/>
                <w:sz w:val="24"/>
                <w:szCs w:val="24"/>
              </w:rPr>
              <w:t>Банковские</w:t>
            </w:r>
            <w:r w:rsidRPr="00FC3769">
              <w:rPr>
                <w:b/>
                <w:spacing w:val="-5"/>
                <w:sz w:val="24"/>
                <w:szCs w:val="24"/>
              </w:rPr>
              <w:t xml:space="preserve"> </w:t>
            </w:r>
            <w:r w:rsidRPr="00FC3769">
              <w:rPr>
                <w:b/>
                <w:sz w:val="24"/>
                <w:szCs w:val="24"/>
              </w:rPr>
              <w:t>реквизиты:</w:t>
            </w:r>
          </w:p>
          <w:p w:rsidR="008D354D" w:rsidRPr="00FC3769" w:rsidRDefault="008D354D" w:rsidP="008D354D">
            <w:pPr>
              <w:pStyle w:val="TableParagraph"/>
              <w:spacing w:line="274" w:lineRule="exact"/>
              <w:rPr>
                <w:sz w:val="24"/>
                <w:szCs w:val="24"/>
              </w:rPr>
            </w:pPr>
            <w:r w:rsidRPr="00FC3769">
              <w:rPr>
                <w:sz w:val="24"/>
                <w:szCs w:val="24"/>
              </w:rPr>
              <w:t>ИИК</w:t>
            </w:r>
            <w:r w:rsidRPr="00FC3769">
              <w:rPr>
                <w:spacing w:val="1"/>
                <w:sz w:val="24"/>
                <w:szCs w:val="24"/>
              </w:rPr>
              <w:t xml:space="preserve"> </w:t>
            </w:r>
            <w:r w:rsidRPr="00FC3769">
              <w:rPr>
                <w:sz w:val="24"/>
                <w:szCs w:val="24"/>
              </w:rPr>
              <w:t>KZ4583201T0200687004</w:t>
            </w:r>
          </w:p>
          <w:p w:rsidR="008D354D" w:rsidRPr="00FC3769" w:rsidRDefault="008D354D" w:rsidP="008D354D">
            <w:pPr>
              <w:pStyle w:val="TableParagraph"/>
              <w:spacing w:line="274" w:lineRule="exact"/>
              <w:rPr>
                <w:sz w:val="24"/>
                <w:szCs w:val="24"/>
              </w:rPr>
            </w:pPr>
            <w:r w:rsidRPr="00FC3769">
              <w:rPr>
                <w:sz w:val="24"/>
                <w:szCs w:val="24"/>
              </w:rPr>
              <w:t xml:space="preserve">в АО «Сити Банк Казахстан» </w:t>
            </w:r>
          </w:p>
          <w:p w:rsidR="008D354D" w:rsidRPr="00FC3769" w:rsidRDefault="008D354D" w:rsidP="008D354D">
            <w:pPr>
              <w:pStyle w:val="TableParagraph"/>
              <w:spacing w:line="274" w:lineRule="exact"/>
              <w:rPr>
                <w:sz w:val="24"/>
                <w:szCs w:val="24"/>
              </w:rPr>
            </w:pPr>
            <w:r w:rsidRPr="00FC3769">
              <w:rPr>
                <w:sz w:val="24"/>
                <w:szCs w:val="24"/>
              </w:rPr>
              <w:t xml:space="preserve">БИК CITIKZKA </w:t>
            </w:r>
          </w:p>
          <w:p w:rsidR="008D354D" w:rsidRDefault="008D354D" w:rsidP="008D354D">
            <w:pPr>
              <w:pStyle w:val="TableParagraph"/>
              <w:spacing w:line="274" w:lineRule="exact"/>
              <w:rPr>
                <w:sz w:val="24"/>
                <w:szCs w:val="24"/>
              </w:rPr>
            </w:pPr>
            <w:r w:rsidRPr="00FC3769">
              <w:rPr>
                <w:sz w:val="24"/>
                <w:szCs w:val="24"/>
              </w:rPr>
              <w:t>КБЕ 17</w:t>
            </w:r>
          </w:p>
          <w:p w:rsidR="00DB768B" w:rsidRDefault="00DB768B" w:rsidP="008D354D">
            <w:pPr>
              <w:pStyle w:val="TableParagraph"/>
              <w:spacing w:line="274" w:lineRule="exact"/>
              <w:rPr>
                <w:sz w:val="24"/>
                <w:szCs w:val="24"/>
              </w:rPr>
            </w:pPr>
          </w:p>
          <w:p w:rsidR="00DB768B" w:rsidRDefault="00DB768B" w:rsidP="00DB768B">
            <w:pPr>
              <w:pStyle w:val="TableParagraph"/>
              <w:spacing w:line="274" w:lineRule="exact"/>
              <w:rPr>
                <w:b/>
                <w:sz w:val="24"/>
              </w:rPr>
            </w:pPr>
            <w:r>
              <w:rPr>
                <w:b/>
                <w:sz w:val="24"/>
              </w:rPr>
              <w:t>ПОКУПАТЕЛЬ:</w:t>
            </w:r>
          </w:p>
          <w:p w:rsidR="00DB768B" w:rsidRDefault="00DB768B" w:rsidP="00DB768B">
            <w:pPr>
              <w:pStyle w:val="TableParagraph"/>
              <w:tabs>
                <w:tab w:val="left" w:pos="4077"/>
              </w:tabs>
              <w:spacing w:line="274" w:lineRule="exact"/>
              <w:rPr>
                <w:sz w:val="24"/>
              </w:rPr>
            </w:pPr>
            <w:r>
              <w:rPr>
                <w:sz w:val="24"/>
              </w:rPr>
              <w:t>ТОО</w:t>
            </w:r>
            <w:r>
              <w:rPr>
                <w:spacing w:val="-2"/>
                <w:sz w:val="24"/>
              </w:rPr>
              <w:t xml:space="preserve"> </w:t>
            </w:r>
            <w:r>
              <w:rPr>
                <w:sz w:val="24"/>
                <w:u w:val="single"/>
              </w:rPr>
              <w:t xml:space="preserve"> </w:t>
            </w:r>
            <w:r>
              <w:rPr>
                <w:sz w:val="24"/>
                <w:u w:val="single"/>
              </w:rPr>
              <w:tab/>
            </w:r>
          </w:p>
          <w:p w:rsidR="00DB768B" w:rsidRDefault="00DB768B" w:rsidP="00DB768B">
            <w:pPr>
              <w:pStyle w:val="TableParagraph"/>
              <w:spacing w:before="5"/>
              <w:rPr>
                <w:b/>
                <w:sz w:val="24"/>
              </w:rPr>
            </w:pPr>
            <w:r>
              <w:rPr>
                <w:b/>
                <w:sz w:val="24"/>
              </w:rPr>
              <w:t>Юридический</w:t>
            </w:r>
            <w:r>
              <w:rPr>
                <w:b/>
                <w:spacing w:val="-4"/>
                <w:sz w:val="24"/>
              </w:rPr>
              <w:t xml:space="preserve"> </w:t>
            </w:r>
            <w:r>
              <w:rPr>
                <w:b/>
                <w:sz w:val="24"/>
              </w:rPr>
              <w:t>почтовый</w:t>
            </w:r>
            <w:r>
              <w:rPr>
                <w:b/>
                <w:spacing w:val="-4"/>
                <w:sz w:val="24"/>
              </w:rPr>
              <w:t xml:space="preserve"> </w:t>
            </w:r>
            <w:r>
              <w:rPr>
                <w:b/>
                <w:sz w:val="24"/>
              </w:rPr>
              <w:t>адрес:</w:t>
            </w:r>
          </w:p>
          <w:p w:rsidR="00DB768B" w:rsidRDefault="00DB768B" w:rsidP="00DB768B">
            <w:pPr>
              <w:pStyle w:val="TableParagraph"/>
              <w:spacing w:before="8"/>
              <w:ind w:left="0"/>
            </w:pPr>
          </w:p>
          <w:p w:rsidR="00DB768B" w:rsidRDefault="00DB768B" w:rsidP="00DB768B">
            <w:pPr>
              <w:pStyle w:val="TableParagraph"/>
              <w:spacing w:line="20" w:lineRule="exact"/>
              <w:ind w:left="102"/>
              <w:rPr>
                <w:sz w:val="2"/>
              </w:rPr>
            </w:pPr>
            <w:r>
              <w:rPr>
                <w:noProof/>
                <w:sz w:val="2"/>
              </w:rPr>
              <mc:AlternateContent>
                <mc:Choice Requires="wpg">
                  <w:drawing>
                    <wp:inline distT="0" distB="0" distL="0" distR="0" wp14:anchorId="731A32E3" wp14:editId="4F1F25E6">
                      <wp:extent cx="2438400" cy="6350"/>
                      <wp:effectExtent l="9525" t="3810" r="9525" b="889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6350"/>
                                <a:chOff x="0" y="0"/>
                                <a:chExt cx="3840" cy="10"/>
                              </a:xfrm>
                            </wpg:grpSpPr>
                            <wps:wsp>
                              <wps:cNvPr id="15" name="Line 16"/>
                              <wps:cNvCnPr>
                                <a:cxnSpLocks noChangeShapeType="1"/>
                              </wps:cNvCnPr>
                              <wps:spPr bwMode="auto">
                                <a:xfrm>
                                  <a:off x="0" y="5"/>
                                  <a:ext cx="3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707B0" id="Group 15" o:spid="_x0000_s1026" style="width:192pt;height:.5pt;mso-position-horizontal-relative:char;mso-position-vertical-relative:line" coordsize="3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">
                      <v:line id="Line 16" o:spid="_x0000_s1027" style="position:absolute;visibility:visible;mso-wrap-style:square" from="0,5" to="3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rsidR="00DB768B" w:rsidRDefault="00DB768B" w:rsidP="00DB768B">
            <w:pPr>
              <w:pStyle w:val="TableParagraph"/>
              <w:tabs>
                <w:tab w:val="left" w:pos="4007"/>
              </w:tabs>
              <w:rPr>
                <w:sz w:val="24"/>
              </w:rPr>
            </w:pPr>
            <w:r>
              <w:rPr>
                <w:sz w:val="24"/>
              </w:rPr>
              <w:t>БИН</w:t>
            </w:r>
            <w:r>
              <w:rPr>
                <w:sz w:val="24"/>
                <w:u w:val="single"/>
              </w:rPr>
              <w:t xml:space="preserve"> </w:t>
            </w:r>
            <w:r>
              <w:rPr>
                <w:sz w:val="24"/>
                <w:u w:val="single"/>
              </w:rPr>
              <w:tab/>
            </w:r>
          </w:p>
          <w:p w:rsidR="00DB768B" w:rsidRDefault="00DB768B" w:rsidP="00DB768B">
            <w:pPr>
              <w:pStyle w:val="TableParagraph"/>
              <w:rPr>
                <w:b/>
                <w:sz w:val="24"/>
              </w:rPr>
            </w:pPr>
            <w:r>
              <w:rPr>
                <w:b/>
                <w:sz w:val="24"/>
              </w:rPr>
              <w:t>Свидетельство</w:t>
            </w:r>
            <w:r>
              <w:rPr>
                <w:b/>
                <w:spacing w:val="-4"/>
                <w:sz w:val="24"/>
              </w:rPr>
              <w:t xml:space="preserve"> </w:t>
            </w:r>
            <w:r>
              <w:rPr>
                <w:b/>
                <w:sz w:val="24"/>
              </w:rPr>
              <w:t>о</w:t>
            </w:r>
            <w:r>
              <w:rPr>
                <w:b/>
                <w:spacing w:val="-4"/>
                <w:sz w:val="24"/>
              </w:rPr>
              <w:t xml:space="preserve"> </w:t>
            </w:r>
            <w:r>
              <w:rPr>
                <w:b/>
                <w:sz w:val="24"/>
              </w:rPr>
              <w:t>постановке</w:t>
            </w:r>
            <w:r>
              <w:rPr>
                <w:b/>
                <w:spacing w:val="-3"/>
                <w:sz w:val="24"/>
              </w:rPr>
              <w:t xml:space="preserve"> </w:t>
            </w:r>
            <w:r>
              <w:rPr>
                <w:b/>
                <w:sz w:val="24"/>
              </w:rPr>
              <w:t>на</w:t>
            </w:r>
            <w:r>
              <w:rPr>
                <w:b/>
                <w:spacing w:val="-3"/>
                <w:sz w:val="24"/>
              </w:rPr>
              <w:t xml:space="preserve"> </w:t>
            </w:r>
            <w:r>
              <w:rPr>
                <w:b/>
                <w:sz w:val="24"/>
              </w:rPr>
              <w:t>учет</w:t>
            </w:r>
            <w:r>
              <w:rPr>
                <w:b/>
                <w:spacing w:val="-1"/>
                <w:sz w:val="24"/>
              </w:rPr>
              <w:t xml:space="preserve"> </w:t>
            </w:r>
            <w:r>
              <w:rPr>
                <w:b/>
                <w:sz w:val="24"/>
              </w:rPr>
              <w:t>по</w:t>
            </w:r>
            <w:r>
              <w:rPr>
                <w:b/>
                <w:spacing w:val="1"/>
                <w:sz w:val="24"/>
              </w:rPr>
              <w:t xml:space="preserve"> </w:t>
            </w:r>
            <w:r>
              <w:rPr>
                <w:b/>
                <w:sz w:val="24"/>
              </w:rPr>
              <w:t>НДС</w:t>
            </w:r>
          </w:p>
          <w:p w:rsidR="00DB768B" w:rsidRDefault="00DB768B" w:rsidP="00DB768B">
            <w:pPr>
              <w:pStyle w:val="TableParagraph"/>
              <w:spacing w:before="3"/>
              <w:ind w:left="0"/>
            </w:pPr>
          </w:p>
          <w:p w:rsidR="00DB768B" w:rsidRDefault="00DB768B" w:rsidP="00DB768B">
            <w:pPr>
              <w:pStyle w:val="TableParagraph"/>
              <w:spacing w:line="20" w:lineRule="exact"/>
              <w:ind w:left="102"/>
              <w:rPr>
                <w:sz w:val="2"/>
              </w:rPr>
            </w:pPr>
            <w:r>
              <w:rPr>
                <w:noProof/>
                <w:sz w:val="2"/>
              </w:rPr>
              <mc:AlternateContent>
                <mc:Choice Requires="wpg">
                  <w:drawing>
                    <wp:inline distT="0" distB="0" distL="0" distR="0" wp14:anchorId="78FDD712" wp14:editId="3D30CAAB">
                      <wp:extent cx="2362200" cy="6350"/>
                      <wp:effectExtent l="9525" t="3175" r="9525" b="952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6350"/>
                                <a:chOff x="0" y="0"/>
                                <a:chExt cx="3720" cy="10"/>
                              </a:xfrm>
                            </wpg:grpSpPr>
                            <wps:wsp>
                              <wps:cNvPr id="13" name="Line 14"/>
                              <wps:cNvCnPr>
                                <a:cxnSpLocks noChangeShapeType="1"/>
                              </wps:cNvCnPr>
                              <wps:spPr bwMode="auto">
                                <a:xfrm>
                                  <a:off x="0" y="5"/>
                                  <a:ext cx="3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F7748D" id="Group 13" o:spid="_x0000_s1026" style="width:186pt;height:.5pt;mso-position-horizontal-relative:char;mso-position-vertical-relative:line" coordsize="3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">
                      <v:line id="Line 14" o:spid="_x0000_s1027" style="position:absolute;visibility:visible;mso-wrap-style:square" from="0,5" to="3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rsidR="00DB768B" w:rsidRDefault="00DB768B" w:rsidP="00DB768B">
            <w:pPr>
              <w:pStyle w:val="TableParagraph"/>
              <w:spacing w:line="268" w:lineRule="exact"/>
              <w:rPr>
                <w:b/>
                <w:sz w:val="24"/>
              </w:rPr>
            </w:pPr>
            <w:r>
              <w:rPr>
                <w:b/>
                <w:sz w:val="24"/>
              </w:rPr>
              <w:t>Банковские</w:t>
            </w:r>
            <w:r>
              <w:rPr>
                <w:b/>
                <w:spacing w:val="-5"/>
                <w:sz w:val="24"/>
              </w:rPr>
              <w:t xml:space="preserve"> </w:t>
            </w:r>
            <w:r>
              <w:rPr>
                <w:b/>
                <w:sz w:val="24"/>
              </w:rPr>
              <w:t>реквизиты:</w:t>
            </w:r>
          </w:p>
          <w:p w:rsidR="00DB768B" w:rsidRDefault="00DB768B" w:rsidP="00DB768B">
            <w:pPr>
              <w:pStyle w:val="TableParagraph"/>
              <w:tabs>
                <w:tab w:val="left" w:pos="3848"/>
              </w:tabs>
              <w:spacing w:line="274" w:lineRule="exact"/>
              <w:rPr>
                <w:sz w:val="24"/>
              </w:rPr>
            </w:pPr>
            <w:r>
              <w:rPr>
                <w:sz w:val="24"/>
              </w:rPr>
              <w:t xml:space="preserve">ИИК </w:t>
            </w:r>
            <w:r>
              <w:rPr>
                <w:sz w:val="24"/>
                <w:u w:val="single"/>
              </w:rPr>
              <w:t xml:space="preserve"> </w:t>
            </w:r>
            <w:r>
              <w:rPr>
                <w:sz w:val="24"/>
                <w:u w:val="single"/>
              </w:rPr>
              <w:tab/>
            </w:r>
          </w:p>
          <w:p w:rsidR="00DB768B" w:rsidRDefault="00DB768B" w:rsidP="00DB768B">
            <w:pPr>
              <w:pStyle w:val="TableParagraph"/>
              <w:tabs>
                <w:tab w:val="left" w:pos="3636"/>
              </w:tabs>
              <w:ind w:right="1882"/>
              <w:rPr>
                <w:sz w:val="24"/>
              </w:rPr>
            </w:pPr>
            <w:r>
              <w:rPr>
                <w:sz w:val="24"/>
              </w:rPr>
              <w:t>Наименование</w:t>
            </w:r>
            <w:r>
              <w:rPr>
                <w:spacing w:val="-12"/>
                <w:sz w:val="24"/>
              </w:rPr>
              <w:t xml:space="preserve"> </w:t>
            </w:r>
            <w:r>
              <w:rPr>
                <w:sz w:val="24"/>
              </w:rPr>
              <w:t>Банка</w:t>
            </w:r>
            <w:r>
              <w:rPr>
                <w:sz w:val="24"/>
                <w:u w:val="single"/>
              </w:rPr>
              <w:t xml:space="preserve"> </w:t>
            </w:r>
            <w:r>
              <w:rPr>
                <w:sz w:val="24"/>
                <w:u w:val="single"/>
              </w:rPr>
              <w:tab/>
            </w:r>
            <w:r>
              <w:rPr>
                <w:sz w:val="24"/>
              </w:rPr>
              <w:t xml:space="preserve"> БИК</w:t>
            </w:r>
            <w:r>
              <w:rPr>
                <w:spacing w:val="-1"/>
                <w:sz w:val="24"/>
              </w:rPr>
              <w:t xml:space="preserve"> </w:t>
            </w:r>
            <w:r>
              <w:rPr>
                <w:sz w:val="24"/>
              </w:rPr>
              <w:t>HSBKKZKX</w:t>
            </w:r>
          </w:p>
          <w:p w:rsidR="00DB768B" w:rsidRDefault="00DB768B" w:rsidP="00DB768B">
            <w:pPr>
              <w:pStyle w:val="TableParagraph"/>
              <w:rPr>
                <w:sz w:val="24"/>
              </w:rPr>
            </w:pPr>
            <w:r>
              <w:rPr>
                <w:sz w:val="24"/>
              </w:rPr>
              <w:t>КБЕ</w:t>
            </w:r>
            <w:r>
              <w:rPr>
                <w:spacing w:val="-1"/>
                <w:sz w:val="24"/>
              </w:rPr>
              <w:t xml:space="preserve"> </w:t>
            </w:r>
          </w:p>
          <w:p w:rsidR="00DB768B" w:rsidRDefault="00DB768B" w:rsidP="00DB768B">
            <w:pPr>
              <w:pStyle w:val="TableParagraph"/>
              <w:spacing w:before="5" w:line="274" w:lineRule="exact"/>
              <w:rPr>
                <w:b/>
                <w:sz w:val="24"/>
              </w:rPr>
            </w:pPr>
            <w:r>
              <w:rPr>
                <w:b/>
                <w:sz w:val="24"/>
              </w:rPr>
              <w:t>Контактные</w:t>
            </w:r>
            <w:r>
              <w:rPr>
                <w:b/>
                <w:spacing w:val="-5"/>
                <w:sz w:val="24"/>
              </w:rPr>
              <w:t xml:space="preserve"> </w:t>
            </w:r>
            <w:r>
              <w:rPr>
                <w:b/>
                <w:sz w:val="24"/>
              </w:rPr>
              <w:t>данные:</w:t>
            </w:r>
          </w:p>
          <w:p w:rsidR="00DB768B" w:rsidRDefault="00DB768B" w:rsidP="00DB768B">
            <w:pPr>
              <w:pStyle w:val="TableParagraph"/>
              <w:spacing w:line="274" w:lineRule="exact"/>
              <w:rPr>
                <w:sz w:val="24"/>
              </w:rPr>
            </w:pPr>
            <w:r>
              <w:rPr>
                <w:sz w:val="24"/>
              </w:rPr>
              <w:t>Тел:</w:t>
            </w:r>
          </w:p>
          <w:p w:rsidR="00DB768B" w:rsidRDefault="00DB768B" w:rsidP="00DB768B">
            <w:pPr>
              <w:pStyle w:val="TableParagraph"/>
              <w:spacing w:line="274" w:lineRule="exact"/>
              <w:rPr>
                <w:sz w:val="24"/>
              </w:rPr>
            </w:pPr>
            <w:r>
              <w:rPr>
                <w:sz w:val="24"/>
              </w:rPr>
              <w:t>E-</w:t>
            </w:r>
            <w:proofErr w:type="spellStart"/>
            <w:r>
              <w:rPr>
                <w:sz w:val="24"/>
              </w:rPr>
              <w:t>mail</w:t>
            </w:r>
            <w:proofErr w:type="spellEnd"/>
            <w:r>
              <w:rPr>
                <w:sz w:val="24"/>
              </w:rPr>
              <w:t>:</w:t>
            </w:r>
          </w:p>
          <w:p w:rsidR="00DB768B" w:rsidRDefault="00DB768B" w:rsidP="00DB768B">
            <w:pPr>
              <w:pStyle w:val="TableParagraph"/>
              <w:spacing w:line="274" w:lineRule="exact"/>
              <w:rPr>
                <w:sz w:val="24"/>
                <w:szCs w:val="24"/>
              </w:rPr>
            </w:pPr>
          </w:p>
          <w:p w:rsidR="00DB768B" w:rsidRPr="00DB768B" w:rsidRDefault="00DB768B" w:rsidP="00072CC4">
            <w:pPr>
              <w:pStyle w:val="a4"/>
              <w:numPr>
                <w:ilvl w:val="0"/>
                <w:numId w:val="3"/>
              </w:numPr>
              <w:autoSpaceDE w:val="0"/>
              <w:autoSpaceDN w:val="0"/>
              <w:adjustRightInd w:val="0"/>
              <w:spacing w:after="0" w:line="240" w:lineRule="auto"/>
              <w:ind w:left="201" w:hanging="284"/>
              <w:jc w:val="center"/>
              <w:rPr>
                <w:rFonts w:ascii="Times New Roman" w:eastAsia="Calibri" w:hAnsi="Times New Roman" w:cs="Times New Roman"/>
                <w:b/>
                <w:sz w:val="23"/>
                <w:szCs w:val="23"/>
                <w:lang w:val="ru-RU" w:bidi="kk-KZ"/>
              </w:rPr>
            </w:pPr>
            <w:r w:rsidRPr="00DB768B">
              <w:rPr>
                <w:rFonts w:ascii="Times New Roman" w:eastAsia="Calibri" w:hAnsi="Times New Roman" w:cs="Times New Roman"/>
                <w:b/>
                <w:sz w:val="23"/>
                <w:szCs w:val="23"/>
                <w:lang w:val="ru-RU" w:bidi="kk-KZ"/>
              </w:rPr>
              <w:t>ПОДПИСИ СТОРОН</w:t>
            </w:r>
          </w:p>
          <w:p w:rsidR="00DB768B" w:rsidRDefault="00DB768B" w:rsidP="00DB768B">
            <w:pPr>
              <w:pStyle w:val="TableParagraph"/>
              <w:ind w:left="0"/>
              <w:rPr>
                <w:sz w:val="26"/>
              </w:rPr>
            </w:pPr>
          </w:p>
          <w:p w:rsidR="00DB768B" w:rsidRDefault="00DB768B" w:rsidP="00DB768B">
            <w:pPr>
              <w:pStyle w:val="TableParagraph"/>
              <w:ind w:left="0"/>
            </w:pPr>
          </w:p>
          <w:p w:rsidR="00DB768B" w:rsidRDefault="00DB768B" w:rsidP="00DB768B">
            <w:pPr>
              <w:pStyle w:val="TableParagraph"/>
              <w:spacing w:before="1"/>
              <w:rPr>
                <w:b/>
                <w:sz w:val="24"/>
              </w:rPr>
            </w:pPr>
            <w:r>
              <w:rPr>
                <w:b/>
                <w:sz w:val="24"/>
              </w:rPr>
              <w:t>Продавец</w:t>
            </w:r>
          </w:p>
          <w:p w:rsidR="00DB768B" w:rsidRDefault="00DB768B" w:rsidP="00DB768B">
            <w:pPr>
              <w:pStyle w:val="TableParagraph"/>
              <w:spacing w:before="1"/>
              <w:rPr>
                <w:b/>
                <w:sz w:val="24"/>
              </w:rPr>
            </w:pPr>
          </w:p>
          <w:p w:rsidR="00DB768B" w:rsidRDefault="00DB768B" w:rsidP="00DB768B">
            <w:pPr>
              <w:pStyle w:val="TableParagraph"/>
              <w:spacing w:before="7"/>
              <w:ind w:left="0"/>
            </w:pPr>
          </w:p>
          <w:p w:rsidR="00DB768B" w:rsidRDefault="00DB768B" w:rsidP="00DB768B">
            <w:pPr>
              <w:pStyle w:val="TableParagraph"/>
              <w:spacing w:line="20" w:lineRule="exact"/>
              <w:ind w:left="99"/>
              <w:rPr>
                <w:sz w:val="2"/>
              </w:rPr>
            </w:pPr>
            <w:r>
              <w:rPr>
                <w:noProof/>
                <w:sz w:val="2"/>
              </w:rPr>
              <mc:AlternateContent>
                <mc:Choice Requires="wpg">
                  <w:drawing>
                    <wp:inline distT="0" distB="0" distL="0" distR="0" wp14:anchorId="22A1FA78" wp14:editId="3B1287D0">
                      <wp:extent cx="1371600" cy="10160"/>
                      <wp:effectExtent l="6350" t="3810" r="1270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160"/>
                                <a:chOff x="0" y="0"/>
                                <a:chExt cx="2160" cy="16"/>
                              </a:xfrm>
                            </wpg:grpSpPr>
                            <wps:wsp>
                              <wps:cNvPr id="11" name="Line 12"/>
                              <wps:cNvCnPr>
                                <a:cxnSpLocks noChangeShapeType="1"/>
                              </wps:cNvCnPr>
                              <wps:spPr bwMode="auto">
                                <a:xfrm>
                                  <a:off x="0" y="8"/>
                                  <a:ext cx="216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F2DEDC" id="Group 11" o:spid="_x0000_s1026" style="width:108pt;height:.8pt;mso-position-horizontal-relative:char;mso-position-vertical-relative:line" coordsize="21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">
                      <v:line id="Line 12" o:spid="_x0000_s1027" style="position:absolute;visibility:visible;mso-wrap-style:square" from="0,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" strokeweight=".26669mm"/>
                      <w10:anchorlock/>
                    </v:group>
                  </w:pict>
                </mc:Fallback>
              </mc:AlternateContent>
            </w:r>
          </w:p>
          <w:p w:rsidR="00DB768B" w:rsidRDefault="00DB768B" w:rsidP="00DB768B">
            <w:pPr>
              <w:pStyle w:val="TableParagraph"/>
              <w:spacing w:before="7"/>
              <w:ind w:left="0"/>
              <w:rPr>
                <w:sz w:val="23"/>
              </w:rPr>
            </w:pPr>
          </w:p>
          <w:p w:rsidR="00DB768B" w:rsidRDefault="00DB768B" w:rsidP="00DB768B">
            <w:pPr>
              <w:pStyle w:val="TableParagraph"/>
              <w:spacing w:line="274" w:lineRule="exact"/>
              <w:rPr>
                <w:b/>
                <w:sz w:val="24"/>
              </w:rPr>
            </w:pPr>
          </w:p>
          <w:p w:rsidR="00DB768B" w:rsidRDefault="00DB768B" w:rsidP="00DB768B">
            <w:pPr>
              <w:pStyle w:val="TableParagraph"/>
              <w:spacing w:line="274" w:lineRule="exact"/>
              <w:rPr>
                <w:b/>
                <w:sz w:val="24"/>
              </w:rPr>
            </w:pPr>
            <w:r>
              <w:rPr>
                <w:b/>
                <w:sz w:val="24"/>
              </w:rPr>
              <w:t>Покупатель</w:t>
            </w:r>
          </w:p>
          <w:p w:rsidR="00DB768B" w:rsidRDefault="00DB768B" w:rsidP="00DB768B">
            <w:pPr>
              <w:pStyle w:val="TableParagraph"/>
              <w:spacing w:line="274" w:lineRule="exact"/>
              <w:rPr>
                <w:sz w:val="24"/>
                <w:szCs w:val="24"/>
              </w:rPr>
            </w:pPr>
          </w:p>
          <w:p w:rsidR="00DB768B" w:rsidRPr="00DB768B" w:rsidRDefault="00DB768B" w:rsidP="00DB768B">
            <w:pPr>
              <w:pStyle w:val="TableParagraph"/>
              <w:spacing w:line="274" w:lineRule="exact"/>
              <w:rPr>
                <w:sz w:val="24"/>
                <w:szCs w:val="24"/>
                <w:lang w:val="en-US"/>
              </w:rPr>
            </w:pPr>
            <w:r>
              <w:rPr>
                <w:sz w:val="24"/>
                <w:szCs w:val="24"/>
                <w:lang w:val="en-US"/>
              </w:rPr>
              <w:t>__________________</w:t>
            </w:r>
          </w:p>
          <w:p w:rsidR="006B73A8" w:rsidRPr="00B03A87" w:rsidRDefault="006B73A8" w:rsidP="006B73A8">
            <w:pPr>
              <w:tabs>
                <w:tab w:val="left" w:pos="459"/>
              </w:tabs>
              <w:spacing w:after="0" w:line="240" w:lineRule="auto"/>
              <w:jc w:val="both"/>
              <w:rPr>
                <w:rFonts w:ascii="Times New Roman" w:hAnsi="Times New Roman" w:cs="Times New Roman"/>
                <w:sz w:val="23"/>
                <w:szCs w:val="23"/>
                <w:lang w:val="ru-RU"/>
              </w:rPr>
            </w:pPr>
          </w:p>
        </w:tc>
        <w:tc>
          <w:tcPr>
            <w:tcW w:w="5245" w:type="dxa"/>
          </w:tcPr>
          <w:p w:rsidR="00E87F8B" w:rsidRPr="00E87F8B" w:rsidRDefault="00E87F8B" w:rsidP="00E87F8B">
            <w:pPr>
              <w:pStyle w:val="a9"/>
              <w:jc w:val="center"/>
              <w:rPr>
                <w:b/>
                <w:sz w:val="23"/>
                <w:szCs w:val="23"/>
              </w:rPr>
            </w:pPr>
            <w:r w:rsidRPr="00E87F8B">
              <w:rPr>
                <w:b/>
                <w:sz w:val="23"/>
                <w:szCs w:val="23"/>
              </w:rPr>
              <w:lastRenderedPageBreak/>
              <w:t xml:space="preserve">Мұнай </w:t>
            </w:r>
            <w:proofErr w:type="spellStart"/>
            <w:r w:rsidRPr="00E87F8B">
              <w:rPr>
                <w:b/>
                <w:sz w:val="23"/>
                <w:szCs w:val="23"/>
              </w:rPr>
              <w:t>базаларынан</w:t>
            </w:r>
            <w:proofErr w:type="spellEnd"/>
            <w:r w:rsidRPr="00E87F8B">
              <w:rPr>
                <w:b/>
                <w:sz w:val="23"/>
                <w:szCs w:val="23"/>
              </w:rPr>
              <w:t xml:space="preserve"> </w:t>
            </w:r>
            <w:proofErr w:type="spellStart"/>
            <w:r w:rsidRPr="00E87F8B">
              <w:rPr>
                <w:b/>
                <w:sz w:val="23"/>
                <w:szCs w:val="23"/>
              </w:rPr>
              <w:t>мұнай</w:t>
            </w:r>
            <w:proofErr w:type="spellEnd"/>
            <w:r w:rsidRPr="00E87F8B">
              <w:rPr>
                <w:b/>
                <w:sz w:val="23"/>
                <w:szCs w:val="23"/>
              </w:rPr>
              <w:t xml:space="preserve"> </w:t>
            </w:r>
            <w:proofErr w:type="spellStart"/>
            <w:r w:rsidRPr="00E87F8B">
              <w:rPr>
                <w:b/>
                <w:sz w:val="23"/>
                <w:szCs w:val="23"/>
              </w:rPr>
              <w:t>өнімдерін</w:t>
            </w:r>
            <w:proofErr w:type="spellEnd"/>
            <w:r w:rsidRPr="00E87F8B">
              <w:rPr>
                <w:b/>
                <w:sz w:val="23"/>
                <w:szCs w:val="23"/>
              </w:rPr>
              <w:t xml:space="preserve"> сатып алу-сату жөніндегі келісімшарт</w:t>
            </w:r>
          </w:p>
          <w:p w:rsidR="00E87F8B" w:rsidRDefault="00E87F8B" w:rsidP="00E87F8B">
            <w:pPr>
              <w:pStyle w:val="a9"/>
              <w:jc w:val="center"/>
              <w:rPr>
                <w:b/>
                <w:sz w:val="23"/>
                <w:szCs w:val="23"/>
              </w:rPr>
            </w:pPr>
            <w:r w:rsidRPr="00E87F8B">
              <w:rPr>
                <w:b/>
                <w:sz w:val="23"/>
                <w:szCs w:val="23"/>
              </w:rPr>
              <w:t>202</w:t>
            </w:r>
            <w:r w:rsidRPr="00E87F8B">
              <w:rPr>
                <w:b/>
                <w:sz w:val="23"/>
                <w:szCs w:val="23"/>
              </w:rPr>
              <w:tab/>
              <w:t xml:space="preserve"> ж. № _______</w:t>
            </w:r>
          </w:p>
          <w:p w:rsidR="00E87F8B" w:rsidRPr="00E87F8B" w:rsidRDefault="00E87F8B" w:rsidP="00E87F8B">
            <w:pPr>
              <w:pStyle w:val="a9"/>
              <w:jc w:val="center"/>
              <w:rPr>
                <w:b/>
                <w:sz w:val="23"/>
                <w:szCs w:val="23"/>
              </w:rPr>
            </w:pPr>
          </w:p>
          <w:p w:rsidR="006B73A8" w:rsidRPr="00E87F8B" w:rsidRDefault="00E87F8B" w:rsidP="00E87F8B">
            <w:pPr>
              <w:tabs>
                <w:tab w:val="left" w:pos="360"/>
                <w:tab w:val="left" w:pos="3382"/>
              </w:tabs>
              <w:spacing w:after="0" w:line="240" w:lineRule="auto"/>
              <w:jc w:val="both"/>
              <w:rPr>
                <w:rFonts w:ascii="Times New Roman" w:eastAsia="Times New Roman" w:hAnsi="Times New Roman" w:cs="Times New Roman"/>
                <w:b/>
                <w:bCs/>
                <w:sz w:val="23"/>
                <w:szCs w:val="23"/>
                <w:lang w:val="kk-KZ" w:eastAsia="ru-RU"/>
              </w:rPr>
            </w:pPr>
            <w:r w:rsidRPr="00E87F8B">
              <w:rPr>
                <w:rFonts w:ascii="Times New Roman" w:eastAsia="Times New Roman" w:hAnsi="Times New Roman" w:cs="Times New Roman"/>
                <w:b/>
                <w:bCs/>
                <w:sz w:val="23"/>
                <w:szCs w:val="23"/>
                <w:lang w:val="kk-KZ" w:eastAsia="ru-RU"/>
              </w:rPr>
              <w:t>Алматы қ.</w:t>
            </w:r>
            <w:r w:rsidRPr="00E87F8B">
              <w:rPr>
                <w:rFonts w:ascii="Times New Roman" w:eastAsia="Times New Roman" w:hAnsi="Times New Roman" w:cs="Times New Roman"/>
                <w:b/>
                <w:bCs/>
                <w:sz w:val="23"/>
                <w:szCs w:val="23"/>
                <w:lang w:val="kk-KZ" w:eastAsia="ru-RU"/>
              </w:rPr>
              <w:tab/>
              <w:t>202</w:t>
            </w:r>
            <w:r w:rsidRPr="00E87F8B">
              <w:rPr>
                <w:rFonts w:ascii="Times New Roman" w:eastAsia="Times New Roman" w:hAnsi="Times New Roman" w:cs="Times New Roman"/>
                <w:b/>
                <w:bCs/>
                <w:sz w:val="23"/>
                <w:szCs w:val="23"/>
                <w:lang w:val="kk-KZ" w:eastAsia="ru-RU"/>
              </w:rPr>
              <w:tab/>
              <w:t xml:space="preserve">ж.                                  </w:t>
            </w:r>
          </w:p>
          <w:p w:rsidR="006B73A8" w:rsidRPr="003E5CCD" w:rsidRDefault="006B73A8" w:rsidP="006B73A8">
            <w:pPr>
              <w:spacing w:after="0" w:line="240" w:lineRule="auto"/>
              <w:jc w:val="both"/>
              <w:rPr>
                <w:rFonts w:ascii="Times New Roman" w:hAnsi="Times New Roman" w:cs="Times New Roman"/>
                <w:b/>
                <w:bCs/>
                <w:sz w:val="10"/>
                <w:szCs w:val="10"/>
                <w:lang w:val="kk-KZ" w:bidi="kk-KZ"/>
              </w:rPr>
            </w:pPr>
          </w:p>
          <w:p w:rsidR="00E87F8B" w:rsidRPr="00E87F8B" w:rsidRDefault="00E87F8B" w:rsidP="00E87F8B">
            <w:pPr>
              <w:spacing w:after="0" w:line="240" w:lineRule="auto"/>
              <w:jc w:val="both"/>
              <w:rPr>
                <w:rFonts w:ascii="Times New Roman" w:eastAsia="Calibri" w:hAnsi="Times New Roman" w:cs="Times New Roman"/>
                <w:sz w:val="23"/>
                <w:szCs w:val="23"/>
                <w:lang w:val="kk-KZ" w:bidi="kk-KZ"/>
              </w:rPr>
            </w:pPr>
            <w:r w:rsidRPr="00E87F8B">
              <w:rPr>
                <w:rFonts w:ascii="Times New Roman" w:eastAsia="Calibri" w:hAnsi="Times New Roman" w:cs="Times New Roman"/>
                <w:sz w:val="23"/>
                <w:szCs w:val="23"/>
                <w:lang w:val="kk-KZ" w:bidi="kk-KZ"/>
              </w:rPr>
              <w:t>Бұдан әрі «Сатушы» деп аталатын, негізінде әрекет ететін және тұлғаларындағы «KC Energy Group» ЖШС бір жағынан және</w:t>
            </w:r>
            <w:r>
              <w:rPr>
                <w:rFonts w:ascii="Times New Roman" w:eastAsia="Calibri" w:hAnsi="Times New Roman" w:cs="Times New Roman"/>
                <w:sz w:val="23"/>
                <w:szCs w:val="23"/>
                <w:lang w:val="kk-KZ" w:bidi="kk-KZ"/>
              </w:rPr>
              <w:t xml:space="preserve"> </w:t>
            </w:r>
            <w:r w:rsidRPr="00E87F8B">
              <w:rPr>
                <w:rFonts w:ascii="Times New Roman" w:eastAsia="Calibri" w:hAnsi="Times New Roman" w:cs="Times New Roman"/>
                <w:sz w:val="23"/>
                <w:szCs w:val="23"/>
                <w:lang w:val="kk-KZ" w:bidi="kk-KZ"/>
              </w:rPr>
              <w:t>бұдан әрі «Сатып алушы» деп аталатын, Жарғының негізінде әрекет ететін, екінші жағынан, (Сатушы және Сатып алушы бұдан әрі бірлесіп «Тараптар», ал сәйкесінше жеке түрде</w:t>
            </w:r>
            <w:r>
              <w:rPr>
                <w:rFonts w:ascii="Times New Roman" w:eastAsia="Calibri" w:hAnsi="Times New Roman" w:cs="Times New Roman"/>
                <w:sz w:val="23"/>
                <w:szCs w:val="23"/>
                <w:lang w:val="kk-KZ" w:bidi="kk-KZ"/>
              </w:rPr>
              <w:t xml:space="preserve"> </w:t>
            </w:r>
            <w:r w:rsidRPr="00E87F8B">
              <w:rPr>
                <w:rFonts w:ascii="Times New Roman" w:eastAsia="Calibri" w:hAnsi="Times New Roman" w:cs="Times New Roman"/>
                <w:sz w:val="23"/>
                <w:szCs w:val="23"/>
                <w:lang w:val="kk-KZ" w:bidi="kk-KZ"/>
              </w:rPr>
              <w:t>– «Тарап», деп аталады) Сатушы бекіткен Мұнай базаларынан сатудың жалпы стандартты шарттарына сәйкес Мұнай өнімдерін сатып алу- сату жөніндегі осы Келісімшартты (бұдан әрі –</w:t>
            </w:r>
          </w:p>
          <w:p w:rsidR="006B73A8" w:rsidRDefault="00E87F8B" w:rsidP="00E87F8B">
            <w:pPr>
              <w:spacing w:after="0" w:line="240" w:lineRule="auto"/>
              <w:jc w:val="both"/>
              <w:rPr>
                <w:rFonts w:ascii="Times New Roman" w:eastAsia="Calibri" w:hAnsi="Times New Roman" w:cs="Times New Roman"/>
                <w:sz w:val="23"/>
                <w:szCs w:val="23"/>
                <w:lang w:val="ru-RU" w:bidi="kk-KZ"/>
              </w:rPr>
            </w:pPr>
            <w:r w:rsidRPr="00E87F8B">
              <w:rPr>
                <w:rFonts w:ascii="Times New Roman" w:eastAsia="Calibri" w:hAnsi="Times New Roman" w:cs="Times New Roman"/>
                <w:sz w:val="23"/>
                <w:szCs w:val="23"/>
                <w:lang w:val="ru-RU" w:bidi="kk-KZ"/>
              </w:rPr>
              <w:t>«</w:t>
            </w:r>
            <w:proofErr w:type="spellStart"/>
            <w:r w:rsidRPr="00E87F8B">
              <w:rPr>
                <w:rFonts w:ascii="Times New Roman" w:eastAsia="Calibri" w:hAnsi="Times New Roman" w:cs="Times New Roman"/>
                <w:sz w:val="23"/>
                <w:szCs w:val="23"/>
                <w:lang w:val="ru-RU" w:bidi="kk-KZ"/>
              </w:rPr>
              <w:t>Келісімшарт</w:t>
            </w:r>
            <w:proofErr w:type="spellEnd"/>
            <w:r w:rsidRPr="00E87F8B">
              <w:rPr>
                <w:rFonts w:ascii="Times New Roman" w:eastAsia="Calibri" w:hAnsi="Times New Roman" w:cs="Times New Roman"/>
                <w:sz w:val="23"/>
                <w:szCs w:val="23"/>
                <w:lang w:val="ru-RU" w:bidi="kk-KZ"/>
              </w:rPr>
              <w:t xml:space="preserve">») </w:t>
            </w:r>
            <w:proofErr w:type="spellStart"/>
            <w:r w:rsidRPr="00E87F8B">
              <w:rPr>
                <w:rFonts w:ascii="Times New Roman" w:eastAsia="Calibri" w:hAnsi="Times New Roman" w:cs="Times New Roman"/>
                <w:sz w:val="23"/>
                <w:szCs w:val="23"/>
                <w:lang w:val="ru-RU" w:bidi="kk-KZ"/>
              </w:rPr>
              <w:t>төмендегі</w:t>
            </w:r>
            <w:proofErr w:type="spellEnd"/>
            <w:r w:rsidRPr="00E87F8B">
              <w:rPr>
                <w:rFonts w:ascii="Times New Roman" w:eastAsia="Calibri" w:hAnsi="Times New Roman" w:cs="Times New Roman"/>
                <w:sz w:val="23"/>
                <w:szCs w:val="23"/>
                <w:lang w:val="ru-RU" w:bidi="kk-KZ"/>
              </w:rPr>
              <w:t xml:space="preserve"> </w:t>
            </w:r>
            <w:proofErr w:type="spellStart"/>
            <w:r w:rsidRPr="00E87F8B">
              <w:rPr>
                <w:rFonts w:ascii="Times New Roman" w:eastAsia="Calibri" w:hAnsi="Times New Roman" w:cs="Times New Roman"/>
                <w:sz w:val="23"/>
                <w:szCs w:val="23"/>
                <w:lang w:val="ru-RU" w:bidi="kk-KZ"/>
              </w:rPr>
              <w:t>тәртіпте</w:t>
            </w:r>
            <w:proofErr w:type="spellEnd"/>
            <w:r w:rsidRPr="00E87F8B">
              <w:rPr>
                <w:rFonts w:ascii="Times New Roman" w:eastAsia="Calibri" w:hAnsi="Times New Roman" w:cs="Times New Roman"/>
                <w:sz w:val="23"/>
                <w:szCs w:val="23"/>
                <w:lang w:val="ru-RU" w:bidi="kk-KZ"/>
              </w:rPr>
              <w:t xml:space="preserve"> </w:t>
            </w:r>
            <w:proofErr w:type="spellStart"/>
            <w:r w:rsidRPr="00E87F8B">
              <w:rPr>
                <w:rFonts w:ascii="Times New Roman" w:eastAsia="Calibri" w:hAnsi="Times New Roman" w:cs="Times New Roman"/>
                <w:sz w:val="23"/>
                <w:szCs w:val="23"/>
                <w:lang w:val="ru-RU" w:bidi="kk-KZ"/>
              </w:rPr>
              <w:t>жасады</w:t>
            </w:r>
            <w:proofErr w:type="spellEnd"/>
            <w:r w:rsidRPr="00E87F8B">
              <w:rPr>
                <w:rFonts w:ascii="Times New Roman" w:eastAsia="Calibri" w:hAnsi="Times New Roman" w:cs="Times New Roman"/>
                <w:sz w:val="23"/>
                <w:szCs w:val="23"/>
                <w:lang w:val="ru-RU" w:bidi="kk-KZ"/>
              </w:rPr>
              <w:t>:</w:t>
            </w:r>
          </w:p>
          <w:p w:rsidR="00E87F8B" w:rsidRDefault="00E87F8B" w:rsidP="00E87F8B">
            <w:pPr>
              <w:spacing w:after="0" w:line="240" w:lineRule="auto"/>
              <w:jc w:val="both"/>
              <w:rPr>
                <w:rFonts w:ascii="Times New Roman" w:eastAsia="Calibri" w:hAnsi="Times New Roman" w:cs="Times New Roman"/>
                <w:sz w:val="23"/>
                <w:szCs w:val="23"/>
                <w:lang w:val="ru-RU" w:bidi="kk-KZ"/>
              </w:rPr>
            </w:pPr>
          </w:p>
          <w:p w:rsidR="00E87F8B" w:rsidRDefault="00E87F8B" w:rsidP="00E87F8B">
            <w:pPr>
              <w:spacing w:after="0" w:line="240" w:lineRule="auto"/>
              <w:jc w:val="both"/>
              <w:rPr>
                <w:rFonts w:ascii="Times New Roman" w:eastAsia="Calibri" w:hAnsi="Times New Roman" w:cs="Times New Roman"/>
                <w:sz w:val="23"/>
                <w:szCs w:val="23"/>
                <w:lang w:val="ru-RU" w:bidi="kk-KZ"/>
              </w:rPr>
            </w:pPr>
          </w:p>
          <w:p w:rsidR="00E87F8B" w:rsidRDefault="00E87F8B" w:rsidP="00E87F8B">
            <w:pPr>
              <w:spacing w:after="0" w:line="240" w:lineRule="auto"/>
              <w:jc w:val="both"/>
              <w:rPr>
                <w:rFonts w:ascii="Times New Roman" w:eastAsia="Calibri" w:hAnsi="Times New Roman" w:cs="Times New Roman"/>
                <w:sz w:val="23"/>
                <w:szCs w:val="23"/>
                <w:lang w:val="ru-RU" w:bidi="kk-KZ"/>
              </w:rPr>
            </w:pPr>
          </w:p>
          <w:p w:rsidR="00E87F8B" w:rsidRDefault="00E87F8B" w:rsidP="00E87F8B">
            <w:pPr>
              <w:spacing w:after="0" w:line="240" w:lineRule="auto"/>
              <w:jc w:val="both"/>
              <w:rPr>
                <w:rFonts w:ascii="Times New Roman" w:eastAsia="Calibri" w:hAnsi="Times New Roman" w:cs="Times New Roman"/>
                <w:sz w:val="23"/>
                <w:szCs w:val="23"/>
                <w:lang w:val="ru-RU" w:bidi="kk-KZ"/>
              </w:rPr>
            </w:pPr>
          </w:p>
          <w:p w:rsidR="00E87F8B" w:rsidRDefault="00E87F8B" w:rsidP="004E7F9A">
            <w:pPr>
              <w:numPr>
                <w:ilvl w:val="0"/>
                <w:numId w:val="2"/>
              </w:numPr>
              <w:spacing w:after="0" w:line="240" w:lineRule="auto"/>
              <w:ind w:left="66"/>
              <w:jc w:val="both"/>
              <w:rPr>
                <w:rFonts w:ascii="Times New Roman" w:hAnsi="Times New Roman" w:cs="Times New Roman"/>
                <w:sz w:val="23"/>
                <w:szCs w:val="23"/>
                <w:lang w:val="kk-KZ"/>
              </w:rPr>
            </w:pPr>
            <w:r w:rsidRPr="00E87F8B">
              <w:rPr>
                <w:rFonts w:ascii="Times New Roman" w:hAnsi="Times New Roman" w:cs="Times New Roman"/>
                <w:sz w:val="23"/>
                <w:szCs w:val="23"/>
                <w:lang w:val="kk-KZ"/>
              </w:rPr>
              <w:t>Сатушы Сатып алушыға мұнай базасынан жеткізетін Тауардың мөлшері, түрі және бағасы: ЖШС, мекенжайы:</w:t>
            </w:r>
            <w:r>
              <w:rPr>
                <w:rFonts w:ascii="Times New Roman" w:hAnsi="Times New Roman" w:cs="Times New Roman"/>
                <w:sz w:val="23"/>
                <w:szCs w:val="23"/>
                <w:lang w:val="kk-KZ"/>
              </w:rPr>
              <w:t xml:space="preserve"> </w:t>
            </w:r>
            <w:r w:rsidRPr="00E87F8B">
              <w:rPr>
                <w:rFonts w:ascii="Times New Roman" w:hAnsi="Times New Roman" w:cs="Times New Roman"/>
                <w:sz w:val="23"/>
                <w:szCs w:val="23"/>
                <w:lang w:val="kk-KZ"/>
              </w:rPr>
              <w:t>кейіннен</w:t>
            </w:r>
            <w:r>
              <w:rPr>
                <w:rFonts w:ascii="Times New Roman" w:hAnsi="Times New Roman" w:cs="Times New Roman"/>
                <w:sz w:val="23"/>
                <w:szCs w:val="23"/>
                <w:lang w:val="kk-KZ"/>
              </w:rPr>
              <w:t xml:space="preserve"> </w:t>
            </w:r>
            <w:r w:rsidRPr="00E87F8B">
              <w:rPr>
                <w:rFonts w:ascii="Times New Roman" w:hAnsi="Times New Roman" w:cs="Times New Roman"/>
                <w:sz w:val="23"/>
                <w:szCs w:val="23"/>
                <w:lang w:val="kk-KZ"/>
              </w:rPr>
              <w:t>сату</w:t>
            </w:r>
            <w:r>
              <w:rPr>
                <w:rFonts w:ascii="Times New Roman" w:hAnsi="Times New Roman" w:cs="Times New Roman"/>
                <w:sz w:val="23"/>
                <w:szCs w:val="23"/>
                <w:lang w:val="kk-KZ"/>
              </w:rPr>
              <w:t xml:space="preserve"> </w:t>
            </w:r>
            <w:r w:rsidRPr="00E87F8B">
              <w:rPr>
                <w:rFonts w:ascii="Times New Roman" w:hAnsi="Times New Roman" w:cs="Times New Roman"/>
                <w:sz w:val="23"/>
                <w:szCs w:val="23"/>
                <w:lang w:val="kk-KZ"/>
              </w:rPr>
              <w:t>мақсатында сатып алынады</w:t>
            </w:r>
            <w:r>
              <w:rPr>
                <w:rFonts w:ascii="Times New Roman" w:hAnsi="Times New Roman" w:cs="Times New Roman"/>
                <w:sz w:val="23"/>
                <w:szCs w:val="23"/>
                <w:lang w:val="kk-KZ"/>
              </w:rPr>
              <w:t xml:space="preserve"> </w:t>
            </w:r>
            <w:r w:rsidRPr="00E87F8B">
              <w:rPr>
                <w:rFonts w:ascii="Times New Roman" w:hAnsi="Times New Roman" w:cs="Times New Roman"/>
                <w:sz w:val="23"/>
                <w:szCs w:val="23"/>
                <w:lang w:val="kk-KZ"/>
              </w:rPr>
              <w:t>және келесіні құрайды:</w:t>
            </w:r>
          </w:p>
          <w:tbl>
            <w:tblPr>
              <w:tblStyle w:val="TableNormal"/>
              <w:tblW w:w="0" w:type="auto"/>
              <w:tblInd w:w="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131"/>
              <w:gridCol w:w="1157"/>
              <w:gridCol w:w="1278"/>
              <w:gridCol w:w="1469"/>
            </w:tblGrid>
            <w:tr w:rsidR="00E87F8B" w:rsidTr="00E87F8B">
              <w:trPr>
                <w:trHeight w:val="716"/>
              </w:trPr>
              <w:tc>
                <w:tcPr>
                  <w:tcW w:w="1131" w:type="dxa"/>
                  <w:tcBorders>
                    <w:left w:val="single" w:sz="4" w:space="0" w:color="000000"/>
                    <w:bottom w:val="single" w:sz="4" w:space="0" w:color="000000"/>
                    <w:right w:val="single" w:sz="4" w:space="0" w:color="000000"/>
                  </w:tcBorders>
                </w:tcPr>
                <w:p w:rsidR="00E87F8B" w:rsidRPr="00E87F8B" w:rsidRDefault="00E87F8B" w:rsidP="00E87F8B">
                  <w:pPr>
                    <w:pStyle w:val="TableParagraph"/>
                    <w:ind w:right="107"/>
                    <w:rPr>
                      <w:spacing w:val="-1"/>
                    </w:rPr>
                  </w:pPr>
                  <w:proofErr w:type="spellStart"/>
                  <w:r w:rsidRPr="00E87F8B">
                    <w:rPr>
                      <w:spacing w:val="-1"/>
                    </w:rPr>
                    <w:t>Атауы</w:t>
                  </w:r>
                  <w:proofErr w:type="spellEnd"/>
                </w:p>
                <w:p w:rsidR="00E87F8B" w:rsidRPr="00E87F8B" w:rsidRDefault="00E87F8B" w:rsidP="00E87F8B">
                  <w:pPr>
                    <w:pStyle w:val="TableParagraph"/>
                    <w:spacing w:before="41"/>
                    <w:ind w:left="129"/>
                    <w:rPr>
                      <w:spacing w:val="-1"/>
                    </w:rPr>
                  </w:pPr>
                  <w:proofErr w:type="spellStart"/>
                  <w:r w:rsidRPr="00E87F8B">
                    <w:rPr>
                      <w:spacing w:val="-1"/>
                    </w:rPr>
                    <w:t>Тауар</w:t>
                  </w:r>
                  <w:proofErr w:type="spellEnd"/>
                </w:p>
              </w:tc>
              <w:tc>
                <w:tcPr>
                  <w:tcW w:w="1157"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spacing w:line="251" w:lineRule="exact"/>
                    <w:ind w:left="129"/>
                    <w:rPr>
                      <w:spacing w:val="-1"/>
                    </w:rPr>
                  </w:pPr>
                  <w:proofErr w:type="spellStart"/>
                  <w:r w:rsidRPr="00E87F8B">
                    <w:rPr>
                      <w:spacing w:val="-1"/>
                    </w:rPr>
                    <w:t>Жеткізу</w:t>
                  </w:r>
                  <w:proofErr w:type="spellEnd"/>
                </w:p>
                <w:p w:rsidR="00E87F8B" w:rsidRPr="00E87F8B" w:rsidRDefault="00E87F8B" w:rsidP="00E87F8B">
                  <w:pPr>
                    <w:pStyle w:val="TableParagraph"/>
                    <w:spacing w:before="41"/>
                    <w:ind w:left="129"/>
                    <w:rPr>
                      <w:spacing w:val="-1"/>
                    </w:rPr>
                  </w:pPr>
                  <w:proofErr w:type="spellStart"/>
                  <w:r w:rsidRPr="00E87F8B">
                    <w:rPr>
                      <w:spacing w:val="-1"/>
                    </w:rPr>
                    <w:t>аймағы</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spacing w:line="251" w:lineRule="exact"/>
                    <w:ind w:left="128"/>
                    <w:rPr>
                      <w:spacing w:val="-1"/>
                    </w:rPr>
                  </w:pPr>
                  <w:proofErr w:type="spellStart"/>
                  <w:r w:rsidRPr="00E87F8B">
                    <w:rPr>
                      <w:spacing w:val="-1"/>
                    </w:rPr>
                    <w:t>Мөлшері</w:t>
                  </w:r>
                  <w:proofErr w:type="spellEnd"/>
                  <w:r w:rsidRPr="00E87F8B">
                    <w:rPr>
                      <w:spacing w:val="-1"/>
                    </w:rPr>
                    <w:t>,</w:t>
                  </w:r>
                </w:p>
                <w:p w:rsidR="00E87F8B" w:rsidRPr="00E87F8B" w:rsidRDefault="00E87F8B" w:rsidP="00E87F8B">
                  <w:pPr>
                    <w:pStyle w:val="TableParagraph"/>
                    <w:spacing w:before="41"/>
                    <w:ind w:left="128"/>
                    <w:rPr>
                      <w:spacing w:val="-1"/>
                    </w:rPr>
                  </w:pPr>
                  <w:r w:rsidRPr="00E87F8B">
                    <w:rPr>
                      <w:spacing w:val="-1"/>
                    </w:rPr>
                    <w:t>МТ</w:t>
                  </w:r>
                </w:p>
              </w:tc>
              <w:tc>
                <w:tcPr>
                  <w:tcW w:w="1469"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spacing w:line="251" w:lineRule="exact"/>
                    <w:ind w:left="109"/>
                    <w:rPr>
                      <w:spacing w:val="-1"/>
                    </w:rPr>
                  </w:pPr>
                  <w:proofErr w:type="spellStart"/>
                  <w:r w:rsidRPr="00E87F8B">
                    <w:rPr>
                      <w:spacing w:val="-1"/>
                    </w:rPr>
                    <w:t>Бағасы</w:t>
                  </w:r>
                  <w:proofErr w:type="spellEnd"/>
                  <w:r w:rsidRPr="00E87F8B">
                    <w:rPr>
                      <w:spacing w:val="-1"/>
                    </w:rPr>
                    <w:t>,</w:t>
                  </w:r>
                </w:p>
                <w:p w:rsidR="00E87F8B" w:rsidRPr="00E87F8B" w:rsidRDefault="00E87F8B" w:rsidP="00E87F8B">
                  <w:pPr>
                    <w:pStyle w:val="TableParagraph"/>
                    <w:spacing w:before="41"/>
                    <w:ind w:left="109"/>
                    <w:rPr>
                      <w:spacing w:val="-1"/>
                    </w:rPr>
                  </w:pPr>
                  <w:proofErr w:type="spellStart"/>
                  <w:r w:rsidRPr="00E87F8B">
                    <w:rPr>
                      <w:spacing w:val="-1"/>
                    </w:rPr>
                    <w:t>теңге</w:t>
                  </w:r>
                  <w:proofErr w:type="spellEnd"/>
                  <w:r w:rsidRPr="00E87F8B">
                    <w:rPr>
                      <w:spacing w:val="-1"/>
                    </w:rPr>
                    <w:t xml:space="preserve"> / МТ</w:t>
                  </w:r>
                </w:p>
              </w:tc>
            </w:tr>
            <w:tr w:rsidR="00E87F8B" w:rsidTr="00E87F8B">
              <w:trPr>
                <w:trHeight w:val="563"/>
              </w:trPr>
              <w:tc>
                <w:tcPr>
                  <w:tcW w:w="1131"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ind w:right="107"/>
                    <w:rPr>
                      <w:spacing w:val="-1"/>
                    </w:rPr>
                  </w:pPr>
                </w:p>
              </w:tc>
              <w:tc>
                <w:tcPr>
                  <w:tcW w:w="1157"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ind w:right="107"/>
                    <w:rPr>
                      <w:spacing w:val="-1"/>
                    </w:rPr>
                  </w:pPr>
                </w:p>
              </w:tc>
              <w:tc>
                <w:tcPr>
                  <w:tcW w:w="1278"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ind w:right="107"/>
                    <w:rPr>
                      <w:spacing w:val="-1"/>
                    </w:rPr>
                  </w:pPr>
                </w:p>
              </w:tc>
              <w:tc>
                <w:tcPr>
                  <w:tcW w:w="1469" w:type="dxa"/>
                  <w:tcBorders>
                    <w:top w:val="single" w:sz="4" w:space="0" w:color="000000"/>
                    <w:left w:val="single" w:sz="4" w:space="0" w:color="000000"/>
                    <w:bottom w:val="single" w:sz="4" w:space="0" w:color="000000"/>
                    <w:right w:val="single" w:sz="4" w:space="0" w:color="000000"/>
                  </w:tcBorders>
                </w:tcPr>
                <w:p w:rsidR="00E87F8B" w:rsidRPr="00E87F8B" w:rsidRDefault="00E87F8B" w:rsidP="00E87F8B">
                  <w:pPr>
                    <w:pStyle w:val="TableParagraph"/>
                    <w:ind w:right="107"/>
                    <w:rPr>
                      <w:spacing w:val="-1"/>
                    </w:rPr>
                  </w:pPr>
                </w:p>
              </w:tc>
            </w:tr>
          </w:tbl>
          <w:p w:rsidR="00E87F8B" w:rsidRDefault="00E87F8B" w:rsidP="00072CC4">
            <w:pPr>
              <w:numPr>
                <w:ilvl w:val="0"/>
                <w:numId w:val="2"/>
              </w:numPr>
              <w:spacing w:after="0" w:line="240" w:lineRule="auto"/>
              <w:ind w:left="66"/>
              <w:jc w:val="both"/>
              <w:rPr>
                <w:rFonts w:ascii="Times New Roman" w:hAnsi="Times New Roman" w:cs="Times New Roman"/>
                <w:sz w:val="23"/>
                <w:szCs w:val="23"/>
                <w:lang w:val="kk-KZ"/>
              </w:rPr>
            </w:pPr>
            <w:proofErr w:type="spellStart"/>
            <w:r w:rsidRPr="00E87F8B">
              <w:rPr>
                <w:rFonts w:ascii="Times New Roman" w:hAnsi="Times New Roman" w:cs="Times New Roman"/>
                <w:sz w:val="23"/>
                <w:szCs w:val="23"/>
                <w:lang w:val="kk-KZ"/>
              </w:rPr>
              <w:t>Баға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Тауардың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құнын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және</w:t>
            </w:r>
            <w:proofErr w:type="spellEnd"/>
            <w:r w:rsidRPr="00E87F8B">
              <w:rPr>
                <w:rFonts w:ascii="Times New Roman" w:hAnsi="Times New Roman" w:cs="Times New Roman"/>
                <w:sz w:val="23"/>
                <w:szCs w:val="23"/>
                <w:lang w:val="kk-KZ"/>
              </w:rPr>
              <w:t xml:space="preserve"> ҚҚС-</w:t>
            </w:r>
            <w:proofErr w:type="spellStart"/>
            <w:r w:rsidRPr="00E87F8B">
              <w:rPr>
                <w:rFonts w:ascii="Times New Roman" w:hAnsi="Times New Roman" w:cs="Times New Roman"/>
                <w:sz w:val="23"/>
                <w:szCs w:val="23"/>
                <w:lang w:val="kk-KZ"/>
              </w:rPr>
              <w:t>ты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қосады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Уәкілетті</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мемлекеттік</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органдар</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Тауарға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баға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белгілеудің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басқа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механизмін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бекіткен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немесе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Қазақстан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Республикасы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салықтарының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және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бюджетке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төленетін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басқа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да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міндетті</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төлемдерінің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мөлшерлемелері</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өзгерген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жағдайда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уәкілетті</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мемлекеттік</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органдар</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Тауарға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баға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белгілеудің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басқа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механизмін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бекіткен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немесе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Қазақстан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Республикасы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салықтарының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және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бюджетке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төленетін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басқа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да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міндетті</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төлемдерінің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мөлшерлемелері</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өзгерген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мезеттен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бастап</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Сатушы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Сатып</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алушыны</w:t>
            </w:r>
            <w:proofErr w:type="spellEnd"/>
            <w:r w:rsidRPr="00E87F8B">
              <w:rPr>
                <w:rFonts w:ascii="Times New Roman" w:hAnsi="Times New Roman" w:cs="Times New Roman"/>
                <w:sz w:val="23"/>
                <w:szCs w:val="23"/>
                <w:lang w:val="kk-KZ"/>
              </w:rPr>
              <w:t xml:space="preserve"> 3 (</w:t>
            </w:r>
            <w:proofErr w:type="spellStart"/>
            <w:r w:rsidRPr="00E87F8B">
              <w:rPr>
                <w:rFonts w:ascii="Times New Roman" w:hAnsi="Times New Roman" w:cs="Times New Roman"/>
                <w:sz w:val="23"/>
                <w:szCs w:val="23"/>
                <w:lang w:val="kk-KZ"/>
              </w:rPr>
              <w:t>үш</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күннен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кешіктірмей</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хабардар</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ету</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арқылы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бір</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жақты</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тәртіпте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Тауардың</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бағасын</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қайта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қарастыру</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және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өзгерту</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құқықтарына</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ие</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болып</w:t>
            </w:r>
            <w:proofErr w:type="spellEnd"/>
            <w:r w:rsidRPr="00E87F8B">
              <w:rPr>
                <w:rFonts w:ascii="Times New Roman" w:hAnsi="Times New Roman" w:cs="Times New Roman"/>
                <w:sz w:val="23"/>
                <w:szCs w:val="23"/>
                <w:lang w:val="kk-KZ"/>
              </w:rPr>
              <w:t xml:space="preserve"> </w:t>
            </w:r>
            <w:proofErr w:type="spellStart"/>
            <w:r w:rsidRPr="00E87F8B">
              <w:rPr>
                <w:rFonts w:ascii="Times New Roman" w:hAnsi="Times New Roman" w:cs="Times New Roman"/>
                <w:sz w:val="23"/>
                <w:szCs w:val="23"/>
                <w:lang w:val="kk-KZ"/>
              </w:rPr>
              <w:t>келеді</w:t>
            </w:r>
            <w:proofErr w:type="spellEnd"/>
            <w:r w:rsidRPr="00E87F8B">
              <w:rPr>
                <w:rFonts w:ascii="Times New Roman" w:hAnsi="Times New Roman" w:cs="Times New Roman"/>
                <w:sz w:val="23"/>
                <w:szCs w:val="23"/>
                <w:lang w:val="kk-KZ"/>
              </w:rPr>
              <w:t>.</w:t>
            </w:r>
          </w:p>
          <w:p w:rsidR="00E87F8B" w:rsidRPr="004E7F9A" w:rsidRDefault="00E87F8B"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Көлік қызметтері,   құю   қызметтері   және басқа да қызметтер Тауар бағасына кірмейді.</w:t>
            </w:r>
          </w:p>
          <w:p w:rsidR="00E87F8B"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Жеткізу шарттары – өздігінен алып кету немесе Сатушының сауытынан Сатып алушының сауытына айдау.</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lastRenderedPageBreak/>
              <w:t>Сатып алушы 100% алдын ала төлем тәртібінде осы Келісімшарт жасалған күннен бастап 4 (төрт) жұмыс күнінен кешіктірмей Тауар үшін белгіленген төлемді төлеуге міндетті болып келеді.</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Сатып алушы Келісімшарт жасалған күннен бастап 30 (отыз) күнтізбелік күннің ішінде Тауардың шығарылуын қамтамасыз етуге міндеттенеді.</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Келісімшартқа қол қою – мәміле тараптарының Сатушының Мұнай базаларынан сатудың жалпы стандартты шарттарына сөзсіз бағынуын және оларды қабылдауын білдіреді.</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Мұнай базаларынан сатудың жалпы стандартты шарттары осы Келісімшарттың ажырамас бөлігі болып табылады.</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Келісімшартта реттелмеген бөлігінде Тараптар Мұнай базаларынан сатудың жалпы стандартты</w:t>
            </w:r>
            <w:r w:rsidRPr="004E7F9A">
              <w:rPr>
                <w:rFonts w:ascii="Times New Roman" w:hAnsi="Times New Roman" w:cs="Times New Roman"/>
                <w:sz w:val="23"/>
                <w:szCs w:val="23"/>
                <w:lang w:val="kk-KZ"/>
              </w:rPr>
              <w:tab/>
              <w:t>шарттарының</w:t>
            </w:r>
            <w:r w:rsidRPr="004E7F9A">
              <w:rPr>
                <w:rFonts w:ascii="Times New Roman" w:hAnsi="Times New Roman" w:cs="Times New Roman"/>
                <w:sz w:val="23"/>
                <w:szCs w:val="23"/>
                <w:lang w:val="kk-KZ"/>
              </w:rPr>
              <w:tab/>
              <w:t>ережелерін басшылыққа алады.</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Құпиялылықты жария ету заңмен талап етілген немесе Тараптардың кеңесшілеріне немесе олардың қосылма тұлғаларына қажет болған жағдайларды қоспағанда, Тараптар Келісімшарттың құпиялылығын сақтауға келісті. Сонымен қатар, Тараптардың әрқайсысы Келісімшарттың шарттарын орындау барысында бір Тараптан екінші Тарапқа берілген ақпараттың құпиялығын сақтауға міндеттенеді.</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 xml:space="preserve">Мұнай базаларынан сатудың жалпы стандартты шарттарының басқа ережелері Мұнай базаларынан сатудың жалпы стандартты шарттарына сәйкес өзгерістер және толықтырулар </w:t>
            </w:r>
            <w:proofErr w:type="spellStart"/>
            <w:r w:rsidRPr="004E7F9A">
              <w:rPr>
                <w:rFonts w:ascii="Times New Roman" w:hAnsi="Times New Roman" w:cs="Times New Roman"/>
                <w:sz w:val="23"/>
                <w:szCs w:val="23"/>
                <w:lang w:val="kk-KZ"/>
              </w:rPr>
              <w:t>енгізілмегенше</w:t>
            </w:r>
            <w:proofErr w:type="spellEnd"/>
            <w:r w:rsidRPr="004E7F9A">
              <w:rPr>
                <w:rFonts w:ascii="Times New Roman" w:hAnsi="Times New Roman" w:cs="Times New Roman"/>
                <w:sz w:val="23"/>
                <w:szCs w:val="23"/>
                <w:lang w:val="kk-KZ"/>
              </w:rPr>
              <w:t xml:space="preserve"> күшінде қалады және қолданылады.</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 xml:space="preserve">Тараптар      осы       Келісімшартқа                беттерінде </w:t>
            </w:r>
            <w:r w:rsidR="00962EDF">
              <w:rPr>
                <w:rFonts w:ascii="Times New Roman" w:hAnsi="Times New Roman" w:cs="Times New Roman"/>
                <w:sz w:val="23"/>
                <w:szCs w:val="23"/>
                <w:lang w:val="kk-KZ"/>
              </w:rPr>
              <w:t>3</w:t>
            </w:r>
            <w:r w:rsidRPr="004E7F9A">
              <w:rPr>
                <w:rFonts w:ascii="Times New Roman" w:hAnsi="Times New Roman" w:cs="Times New Roman"/>
                <w:sz w:val="23"/>
                <w:szCs w:val="23"/>
                <w:lang w:val="kk-KZ"/>
              </w:rPr>
              <w:t xml:space="preserve"> данада (барлығы да түпнұсқа болып келеді) қол қойды. Келісімшарттың бір данасы Сатушыда қалады, екінші данасы Сатып алушыға жіберіледі. Келісімшарт мәтіндері бірдей заңды күшке ие болып келетін орыс және қазақ тілдерінде құрастырылған. Орыс және қазақ тілдеріндегі мәтіндердің арасында сәйкессіздіктер   немесе   қайшылықтар   болған</w:t>
            </w:r>
            <w:r>
              <w:rPr>
                <w:rFonts w:ascii="Times New Roman" w:hAnsi="Times New Roman" w:cs="Times New Roman"/>
                <w:sz w:val="23"/>
                <w:szCs w:val="23"/>
                <w:lang w:val="kk-KZ"/>
              </w:rPr>
              <w:t xml:space="preserve"> </w:t>
            </w:r>
            <w:r w:rsidRPr="004E7F9A">
              <w:rPr>
                <w:rFonts w:ascii="Times New Roman" w:hAnsi="Times New Roman" w:cs="Times New Roman"/>
                <w:sz w:val="23"/>
                <w:szCs w:val="23"/>
                <w:lang w:val="kk-KZ"/>
              </w:rPr>
              <w:t>жағдайда, орыс тіліндегі мәтін басым күшке ие</w:t>
            </w:r>
            <w:r>
              <w:rPr>
                <w:rFonts w:ascii="Times New Roman" w:hAnsi="Times New Roman" w:cs="Times New Roman"/>
                <w:sz w:val="23"/>
                <w:szCs w:val="23"/>
                <w:lang w:val="kk-KZ"/>
              </w:rPr>
              <w:t xml:space="preserve"> </w:t>
            </w:r>
            <w:r w:rsidRPr="004E7F9A">
              <w:rPr>
                <w:rFonts w:ascii="Times New Roman" w:hAnsi="Times New Roman" w:cs="Times New Roman"/>
                <w:sz w:val="23"/>
                <w:szCs w:val="23"/>
                <w:lang w:val="kk-KZ"/>
              </w:rPr>
              <w:t>болып келеді</w:t>
            </w:r>
            <w:r>
              <w:rPr>
                <w:rFonts w:ascii="Times New Roman" w:hAnsi="Times New Roman" w:cs="Times New Roman"/>
                <w:sz w:val="23"/>
                <w:szCs w:val="23"/>
                <w:lang w:val="kk-KZ"/>
              </w:rPr>
              <w:t>.</w:t>
            </w:r>
          </w:p>
          <w:p w:rsidR="004E7F9A" w:rsidRPr="004E7F9A" w:rsidRDefault="004E7F9A" w:rsidP="00072CC4">
            <w:pPr>
              <w:numPr>
                <w:ilvl w:val="0"/>
                <w:numId w:val="2"/>
              </w:numPr>
              <w:spacing w:after="0" w:line="240" w:lineRule="auto"/>
              <w:ind w:left="66"/>
              <w:jc w:val="both"/>
              <w:rPr>
                <w:rFonts w:ascii="Times New Roman" w:hAnsi="Times New Roman" w:cs="Times New Roman"/>
                <w:sz w:val="23"/>
                <w:szCs w:val="23"/>
                <w:lang w:val="kk-KZ"/>
              </w:rPr>
            </w:pPr>
            <w:r w:rsidRPr="004E7F9A">
              <w:rPr>
                <w:rFonts w:ascii="Times New Roman" w:hAnsi="Times New Roman" w:cs="Times New Roman"/>
                <w:sz w:val="23"/>
                <w:szCs w:val="23"/>
                <w:lang w:val="kk-KZ"/>
              </w:rPr>
              <w:t>Келісімшарт жоғарыда белгіленген күннен бастап күшіне енеді және Мұнай базаларынан сатудың жалпы стандартты ережелеріне сәйкес қолданылады.</w:t>
            </w:r>
          </w:p>
          <w:p w:rsidR="00072CC4" w:rsidRPr="00072CC4" w:rsidRDefault="004E7F9A" w:rsidP="00072CC4">
            <w:pPr>
              <w:numPr>
                <w:ilvl w:val="0"/>
                <w:numId w:val="2"/>
              </w:numPr>
              <w:spacing w:after="0" w:line="240" w:lineRule="auto"/>
              <w:ind w:right="39"/>
              <w:jc w:val="center"/>
              <w:rPr>
                <w:b/>
                <w:sz w:val="24"/>
                <w:lang w:val="kk-KZ"/>
              </w:rPr>
            </w:pPr>
            <w:r w:rsidRPr="00072CC4">
              <w:rPr>
                <w:rFonts w:ascii="Times New Roman" w:hAnsi="Times New Roman" w:cs="Times New Roman"/>
                <w:b/>
                <w:sz w:val="23"/>
                <w:szCs w:val="23"/>
                <w:lang w:val="kk-KZ"/>
              </w:rPr>
              <w:lastRenderedPageBreak/>
              <w:t>ТАРАПТАРДЫҢ</w:t>
            </w:r>
            <w:r w:rsidRPr="00072CC4">
              <w:rPr>
                <w:rFonts w:ascii="Times New Roman" w:hAnsi="Times New Roman" w:cs="Times New Roman"/>
                <w:b/>
                <w:sz w:val="23"/>
                <w:szCs w:val="23"/>
                <w:lang w:val="kk-KZ"/>
              </w:rPr>
              <w:tab/>
            </w:r>
            <w:r w:rsidRPr="00072CC4">
              <w:rPr>
                <w:rFonts w:ascii="Times New Roman" w:hAnsi="Times New Roman" w:cs="Times New Roman"/>
                <w:b/>
                <w:sz w:val="23"/>
                <w:szCs w:val="23"/>
                <w:lang w:val="kk-KZ"/>
              </w:rPr>
              <w:tab/>
              <w:t>ЗАҢДЫ МЕКЕНЖАЙЛАРЫ</w:t>
            </w:r>
            <w:r w:rsidRPr="00072CC4">
              <w:rPr>
                <w:rFonts w:ascii="Times New Roman" w:hAnsi="Times New Roman" w:cs="Times New Roman"/>
                <w:b/>
                <w:sz w:val="23"/>
                <w:szCs w:val="23"/>
                <w:lang w:val="kk-KZ"/>
              </w:rPr>
              <w:tab/>
              <w:t>ЖӘНЕ БАНК ДЕРЕКТЕМЕЛЕРІ</w:t>
            </w:r>
          </w:p>
          <w:p w:rsidR="004E7F9A" w:rsidRPr="00072CC4" w:rsidRDefault="004E7F9A" w:rsidP="00072CC4">
            <w:pPr>
              <w:pStyle w:val="TableParagraph"/>
              <w:rPr>
                <w:b/>
                <w:sz w:val="24"/>
                <w:szCs w:val="24"/>
                <w:lang w:val="kk-KZ"/>
              </w:rPr>
            </w:pPr>
            <w:r w:rsidRPr="00072CC4">
              <w:rPr>
                <w:b/>
                <w:sz w:val="24"/>
                <w:szCs w:val="24"/>
                <w:lang w:val="kk-KZ"/>
              </w:rPr>
              <w:t>САТУШЫ:</w:t>
            </w:r>
          </w:p>
          <w:p w:rsidR="004E7F9A" w:rsidRPr="004E7F9A" w:rsidRDefault="004E7F9A" w:rsidP="004E7F9A">
            <w:pPr>
              <w:pStyle w:val="TableParagraph"/>
              <w:rPr>
                <w:b/>
                <w:sz w:val="24"/>
                <w:lang w:val="kk-KZ"/>
              </w:rPr>
            </w:pPr>
            <w:r w:rsidRPr="004E7F9A">
              <w:rPr>
                <w:b/>
                <w:sz w:val="24"/>
                <w:lang w:val="kk-KZ"/>
              </w:rPr>
              <w:t>«</w:t>
            </w:r>
            <w:r w:rsidRPr="004E7F9A">
              <w:rPr>
                <w:b/>
                <w:sz w:val="24"/>
                <w:szCs w:val="24"/>
                <w:lang w:val="kk-KZ"/>
              </w:rPr>
              <w:t>KC Energy Group</w:t>
            </w:r>
            <w:r w:rsidRPr="004E7F9A">
              <w:rPr>
                <w:b/>
                <w:sz w:val="24"/>
                <w:lang w:val="kk-KZ"/>
              </w:rPr>
              <w:t>» ЖШС</w:t>
            </w:r>
          </w:p>
          <w:p w:rsidR="004E7F9A" w:rsidRPr="004E7F9A" w:rsidRDefault="004E7F9A" w:rsidP="004E7F9A">
            <w:pPr>
              <w:pStyle w:val="TableParagraph"/>
              <w:rPr>
                <w:b/>
                <w:sz w:val="24"/>
                <w:lang w:val="kk-KZ"/>
              </w:rPr>
            </w:pPr>
            <w:r w:rsidRPr="004E7F9A">
              <w:rPr>
                <w:b/>
                <w:spacing w:val="-57"/>
                <w:sz w:val="24"/>
                <w:lang w:val="kk-KZ"/>
              </w:rPr>
              <w:t xml:space="preserve"> </w:t>
            </w:r>
            <w:r w:rsidRPr="004E7F9A">
              <w:rPr>
                <w:b/>
                <w:sz w:val="24"/>
                <w:lang w:val="kk-KZ"/>
              </w:rPr>
              <w:t>Заңды</w:t>
            </w:r>
            <w:r w:rsidRPr="004E7F9A">
              <w:rPr>
                <w:b/>
                <w:spacing w:val="-4"/>
                <w:sz w:val="24"/>
                <w:lang w:val="kk-KZ"/>
              </w:rPr>
              <w:t xml:space="preserve"> </w:t>
            </w:r>
            <w:r w:rsidRPr="004E7F9A">
              <w:rPr>
                <w:b/>
                <w:sz w:val="24"/>
                <w:lang w:val="kk-KZ"/>
              </w:rPr>
              <w:t>және</w:t>
            </w:r>
            <w:r w:rsidRPr="004E7F9A">
              <w:rPr>
                <w:b/>
                <w:spacing w:val="-4"/>
                <w:sz w:val="24"/>
                <w:lang w:val="kk-KZ"/>
              </w:rPr>
              <w:t xml:space="preserve"> </w:t>
            </w:r>
            <w:r w:rsidRPr="004E7F9A">
              <w:rPr>
                <w:b/>
                <w:sz w:val="24"/>
                <w:lang w:val="kk-KZ"/>
              </w:rPr>
              <w:t>пошталық</w:t>
            </w:r>
            <w:r w:rsidRPr="004E7F9A">
              <w:rPr>
                <w:b/>
                <w:spacing w:val="-3"/>
                <w:sz w:val="24"/>
                <w:lang w:val="kk-KZ"/>
              </w:rPr>
              <w:t xml:space="preserve"> </w:t>
            </w:r>
            <w:r w:rsidRPr="004E7F9A">
              <w:rPr>
                <w:b/>
                <w:sz w:val="24"/>
                <w:lang w:val="kk-KZ"/>
              </w:rPr>
              <w:t>мекенжайы:</w:t>
            </w:r>
          </w:p>
          <w:p w:rsidR="004E7F9A" w:rsidRPr="004E7F9A" w:rsidRDefault="004E7F9A" w:rsidP="004E7F9A">
            <w:pPr>
              <w:pStyle w:val="TableParagraph"/>
              <w:rPr>
                <w:sz w:val="24"/>
                <w:lang w:val="kk-KZ"/>
              </w:rPr>
            </w:pPr>
            <w:r w:rsidRPr="004E7F9A">
              <w:rPr>
                <w:sz w:val="24"/>
                <w:lang w:val="kk-KZ"/>
              </w:rPr>
              <w:t>050000,</w:t>
            </w:r>
            <w:r w:rsidRPr="004E7F9A">
              <w:rPr>
                <w:spacing w:val="5"/>
                <w:sz w:val="24"/>
                <w:lang w:val="kk-KZ"/>
              </w:rPr>
              <w:t xml:space="preserve"> </w:t>
            </w:r>
            <w:r w:rsidRPr="004E7F9A">
              <w:rPr>
                <w:sz w:val="24"/>
                <w:lang w:val="kk-KZ"/>
              </w:rPr>
              <w:t>Қазақстан,</w:t>
            </w:r>
            <w:r w:rsidRPr="004E7F9A">
              <w:rPr>
                <w:spacing w:val="4"/>
                <w:sz w:val="24"/>
                <w:lang w:val="kk-KZ"/>
              </w:rPr>
              <w:t xml:space="preserve"> </w:t>
            </w:r>
            <w:r w:rsidRPr="004E7F9A">
              <w:rPr>
                <w:sz w:val="24"/>
                <w:lang w:val="kk-KZ"/>
              </w:rPr>
              <w:t>Алматы</w:t>
            </w:r>
            <w:r w:rsidRPr="004E7F9A">
              <w:rPr>
                <w:spacing w:val="4"/>
                <w:sz w:val="24"/>
                <w:lang w:val="kk-KZ"/>
              </w:rPr>
              <w:t xml:space="preserve"> </w:t>
            </w:r>
            <w:r w:rsidRPr="004E7F9A">
              <w:rPr>
                <w:sz w:val="24"/>
                <w:lang w:val="kk-KZ"/>
              </w:rPr>
              <w:t>қ.,</w:t>
            </w:r>
            <w:r w:rsidRPr="004E7F9A">
              <w:rPr>
                <w:spacing w:val="4"/>
                <w:sz w:val="24"/>
                <w:lang w:val="kk-KZ"/>
              </w:rPr>
              <w:t xml:space="preserve"> </w:t>
            </w:r>
            <w:r w:rsidRPr="004E7F9A">
              <w:rPr>
                <w:sz w:val="24"/>
                <w:lang w:val="kk-KZ"/>
              </w:rPr>
              <w:t>Медеу</w:t>
            </w:r>
            <w:r w:rsidRPr="004E7F9A">
              <w:rPr>
                <w:spacing w:val="59"/>
                <w:sz w:val="24"/>
                <w:lang w:val="kk-KZ"/>
              </w:rPr>
              <w:t xml:space="preserve"> </w:t>
            </w:r>
            <w:r w:rsidRPr="004E7F9A">
              <w:rPr>
                <w:sz w:val="24"/>
                <w:lang w:val="kk-KZ"/>
              </w:rPr>
              <w:t>ауданы</w:t>
            </w:r>
            <w:r w:rsidRPr="004E7F9A">
              <w:rPr>
                <w:spacing w:val="-57"/>
                <w:sz w:val="24"/>
                <w:lang w:val="kk-KZ"/>
              </w:rPr>
              <w:t xml:space="preserve"> </w:t>
            </w:r>
            <w:r w:rsidRPr="004E7F9A">
              <w:rPr>
                <w:sz w:val="24"/>
                <w:lang w:val="kk-KZ"/>
              </w:rPr>
              <w:t>Нұрсұлтан</w:t>
            </w:r>
            <w:r w:rsidRPr="004E7F9A">
              <w:rPr>
                <w:spacing w:val="-1"/>
                <w:sz w:val="24"/>
                <w:lang w:val="kk-KZ"/>
              </w:rPr>
              <w:t xml:space="preserve"> </w:t>
            </w:r>
            <w:r w:rsidRPr="004E7F9A">
              <w:rPr>
                <w:sz w:val="24"/>
                <w:lang w:val="kk-KZ"/>
              </w:rPr>
              <w:t>Назарбаев</w:t>
            </w:r>
            <w:r w:rsidRPr="004E7F9A">
              <w:rPr>
                <w:spacing w:val="-2"/>
                <w:sz w:val="24"/>
                <w:lang w:val="kk-KZ"/>
              </w:rPr>
              <w:t xml:space="preserve"> </w:t>
            </w:r>
            <w:r w:rsidRPr="004E7F9A">
              <w:rPr>
                <w:sz w:val="24"/>
                <w:lang w:val="kk-KZ"/>
              </w:rPr>
              <w:t>даңғылы,</w:t>
            </w:r>
            <w:r w:rsidRPr="004E7F9A">
              <w:rPr>
                <w:spacing w:val="-1"/>
                <w:sz w:val="24"/>
                <w:lang w:val="kk-KZ"/>
              </w:rPr>
              <w:t xml:space="preserve"> </w:t>
            </w:r>
            <w:r w:rsidRPr="004E7F9A">
              <w:rPr>
                <w:sz w:val="24"/>
                <w:lang w:val="kk-KZ"/>
              </w:rPr>
              <w:t>244А</w:t>
            </w:r>
            <w:r w:rsidRPr="004E7F9A">
              <w:rPr>
                <w:spacing w:val="-1"/>
                <w:sz w:val="24"/>
                <w:lang w:val="kk-KZ"/>
              </w:rPr>
              <w:t xml:space="preserve"> </w:t>
            </w:r>
            <w:r w:rsidRPr="004E7F9A">
              <w:rPr>
                <w:sz w:val="24"/>
                <w:lang w:val="kk-KZ"/>
              </w:rPr>
              <w:t>үйі</w:t>
            </w:r>
          </w:p>
          <w:p w:rsidR="004E7F9A" w:rsidRPr="004E7F9A" w:rsidRDefault="004E7F9A" w:rsidP="004E7F9A">
            <w:pPr>
              <w:pStyle w:val="TableParagraph"/>
              <w:rPr>
                <w:sz w:val="24"/>
                <w:lang w:val="kk-KZ"/>
              </w:rPr>
            </w:pPr>
            <w:r w:rsidRPr="004E7F9A">
              <w:rPr>
                <w:sz w:val="24"/>
                <w:lang w:val="kk-KZ"/>
              </w:rPr>
              <w:t>БСН</w:t>
            </w:r>
            <w:r w:rsidRPr="004E7F9A">
              <w:rPr>
                <w:spacing w:val="-2"/>
                <w:sz w:val="24"/>
                <w:lang w:val="kk-KZ"/>
              </w:rPr>
              <w:t xml:space="preserve"> </w:t>
            </w:r>
            <w:r w:rsidRPr="004E7F9A">
              <w:rPr>
                <w:spacing w:val="-3"/>
                <w:sz w:val="24"/>
                <w:szCs w:val="24"/>
                <w:lang w:val="kk-KZ"/>
              </w:rPr>
              <w:t>231240026921</w:t>
            </w:r>
          </w:p>
          <w:p w:rsidR="004E7F9A" w:rsidRPr="004E7F9A" w:rsidRDefault="004E7F9A" w:rsidP="004E7F9A">
            <w:pPr>
              <w:pStyle w:val="TableParagraph"/>
              <w:spacing w:before="2" w:line="272" w:lineRule="exact"/>
              <w:rPr>
                <w:b/>
                <w:sz w:val="24"/>
                <w:lang w:val="kk-KZ"/>
              </w:rPr>
            </w:pPr>
            <w:r w:rsidRPr="004E7F9A">
              <w:rPr>
                <w:b/>
                <w:sz w:val="24"/>
                <w:lang w:val="kk-KZ"/>
              </w:rPr>
              <w:t>ҚҚС</w:t>
            </w:r>
            <w:r w:rsidRPr="004E7F9A">
              <w:rPr>
                <w:b/>
                <w:spacing w:val="-3"/>
                <w:sz w:val="24"/>
                <w:lang w:val="kk-KZ"/>
              </w:rPr>
              <w:t xml:space="preserve"> </w:t>
            </w:r>
            <w:r w:rsidRPr="004E7F9A">
              <w:rPr>
                <w:b/>
                <w:sz w:val="24"/>
                <w:lang w:val="kk-KZ"/>
              </w:rPr>
              <w:t>бойынша</w:t>
            </w:r>
            <w:r w:rsidRPr="004E7F9A">
              <w:rPr>
                <w:b/>
                <w:spacing w:val="-2"/>
                <w:sz w:val="24"/>
                <w:lang w:val="kk-KZ"/>
              </w:rPr>
              <w:t xml:space="preserve"> </w:t>
            </w:r>
            <w:r w:rsidRPr="004E7F9A">
              <w:rPr>
                <w:b/>
                <w:sz w:val="24"/>
                <w:lang w:val="kk-KZ"/>
              </w:rPr>
              <w:t>есепке</w:t>
            </w:r>
            <w:r w:rsidRPr="004E7F9A">
              <w:rPr>
                <w:b/>
                <w:spacing w:val="-1"/>
                <w:sz w:val="24"/>
                <w:lang w:val="kk-KZ"/>
              </w:rPr>
              <w:t xml:space="preserve"> </w:t>
            </w:r>
            <w:r w:rsidRPr="004E7F9A">
              <w:rPr>
                <w:b/>
                <w:sz w:val="24"/>
                <w:lang w:val="kk-KZ"/>
              </w:rPr>
              <w:t>қою</w:t>
            </w:r>
            <w:r w:rsidRPr="004E7F9A">
              <w:rPr>
                <w:b/>
                <w:spacing w:val="-2"/>
                <w:sz w:val="24"/>
                <w:lang w:val="kk-KZ"/>
              </w:rPr>
              <w:t xml:space="preserve"> </w:t>
            </w:r>
            <w:r w:rsidRPr="004E7F9A">
              <w:rPr>
                <w:b/>
                <w:sz w:val="24"/>
                <w:lang w:val="kk-KZ"/>
              </w:rPr>
              <w:t>туралы</w:t>
            </w:r>
            <w:r w:rsidRPr="004E7F9A">
              <w:rPr>
                <w:b/>
                <w:spacing w:val="-2"/>
                <w:sz w:val="24"/>
                <w:lang w:val="kk-KZ"/>
              </w:rPr>
              <w:t xml:space="preserve"> </w:t>
            </w:r>
            <w:r w:rsidRPr="004E7F9A">
              <w:rPr>
                <w:b/>
                <w:sz w:val="24"/>
                <w:lang w:val="kk-KZ"/>
              </w:rPr>
              <w:t>куәлігі</w:t>
            </w:r>
          </w:p>
          <w:p w:rsidR="004E7F9A" w:rsidRDefault="004E7F9A" w:rsidP="004E7F9A">
            <w:pPr>
              <w:pStyle w:val="TableParagraph"/>
              <w:ind w:right="98"/>
              <w:rPr>
                <w:sz w:val="24"/>
                <w:szCs w:val="24"/>
              </w:rPr>
            </w:pPr>
            <w:r>
              <w:rPr>
                <w:sz w:val="24"/>
              </w:rPr>
              <w:t>60001</w:t>
            </w:r>
            <w:r>
              <w:rPr>
                <w:spacing w:val="48"/>
                <w:sz w:val="24"/>
              </w:rPr>
              <w:t xml:space="preserve"> </w:t>
            </w:r>
            <w:proofErr w:type="spellStart"/>
            <w:r w:rsidRPr="006D72FC">
              <w:rPr>
                <w:sz w:val="24"/>
                <w:szCs w:val="24"/>
              </w:rPr>
              <w:t>сериясы</w:t>
            </w:r>
            <w:proofErr w:type="spellEnd"/>
            <w:r w:rsidRPr="006D72FC">
              <w:rPr>
                <w:sz w:val="24"/>
                <w:szCs w:val="24"/>
              </w:rPr>
              <w:t xml:space="preserve">, 2023 </w:t>
            </w:r>
            <w:proofErr w:type="spellStart"/>
            <w:r w:rsidRPr="006D72FC">
              <w:rPr>
                <w:sz w:val="24"/>
                <w:szCs w:val="24"/>
              </w:rPr>
              <w:t>жылдың</w:t>
            </w:r>
            <w:proofErr w:type="spellEnd"/>
            <w:r w:rsidRPr="006D72FC">
              <w:rPr>
                <w:sz w:val="24"/>
                <w:szCs w:val="24"/>
              </w:rPr>
              <w:t xml:space="preserve"> 27 </w:t>
            </w:r>
            <w:proofErr w:type="spellStart"/>
            <w:r>
              <w:rPr>
                <w:sz w:val="24"/>
                <w:szCs w:val="24"/>
              </w:rPr>
              <w:t>желтоксан</w:t>
            </w:r>
            <w:proofErr w:type="spellEnd"/>
          </w:p>
          <w:p w:rsidR="004E7F9A" w:rsidRPr="006D72FC" w:rsidRDefault="004E7F9A" w:rsidP="004E7F9A">
            <w:pPr>
              <w:pStyle w:val="TableParagraph"/>
              <w:ind w:right="98"/>
              <w:rPr>
                <w:sz w:val="24"/>
                <w:szCs w:val="24"/>
              </w:rPr>
            </w:pPr>
            <w:r w:rsidRPr="006D72FC">
              <w:rPr>
                <w:sz w:val="24"/>
                <w:szCs w:val="24"/>
              </w:rPr>
              <w:t xml:space="preserve">№ </w:t>
            </w:r>
            <w:r w:rsidRPr="00FC3769">
              <w:rPr>
                <w:sz w:val="24"/>
                <w:szCs w:val="24"/>
              </w:rPr>
              <w:t>1248735</w:t>
            </w:r>
          </w:p>
          <w:p w:rsidR="004E7F9A" w:rsidRDefault="004E7F9A" w:rsidP="004E7F9A">
            <w:pPr>
              <w:pStyle w:val="TableParagraph"/>
              <w:spacing w:before="5" w:line="274" w:lineRule="exact"/>
              <w:rPr>
                <w:b/>
                <w:sz w:val="24"/>
              </w:rPr>
            </w:pPr>
            <w:r>
              <w:rPr>
                <w:b/>
                <w:sz w:val="24"/>
              </w:rPr>
              <w:t>Банк</w:t>
            </w:r>
            <w:r>
              <w:rPr>
                <w:b/>
                <w:spacing w:val="-5"/>
                <w:sz w:val="24"/>
              </w:rPr>
              <w:t xml:space="preserve"> </w:t>
            </w:r>
            <w:proofErr w:type="spellStart"/>
            <w:r>
              <w:rPr>
                <w:b/>
                <w:sz w:val="24"/>
              </w:rPr>
              <w:t>деректемелері</w:t>
            </w:r>
            <w:proofErr w:type="spellEnd"/>
            <w:r>
              <w:rPr>
                <w:b/>
                <w:sz w:val="24"/>
              </w:rPr>
              <w:t>:</w:t>
            </w:r>
          </w:p>
          <w:p w:rsidR="004E7F9A" w:rsidRDefault="004E7F9A" w:rsidP="004E7F9A">
            <w:pPr>
              <w:pStyle w:val="TableParagraph"/>
              <w:spacing w:line="274" w:lineRule="exact"/>
              <w:rPr>
                <w:sz w:val="24"/>
              </w:rPr>
            </w:pPr>
            <w:r>
              <w:rPr>
                <w:sz w:val="24"/>
              </w:rPr>
              <w:t xml:space="preserve">ЖСК </w:t>
            </w:r>
            <w:r w:rsidRPr="00FC3769">
              <w:rPr>
                <w:sz w:val="24"/>
                <w:szCs w:val="24"/>
              </w:rPr>
              <w:t>KZ4583201T0200687004</w:t>
            </w:r>
          </w:p>
          <w:p w:rsidR="004E7F9A" w:rsidRDefault="004E7F9A" w:rsidP="004E7F9A">
            <w:pPr>
              <w:pStyle w:val="TableParagraph"/>
              <w:ind w:right="2111"/>
              <w:rPr>
                <w:sz w:val="24"/>
              </w:rPr>
            </w:pPr>
            <w:r>
              <w:rPr>
                <w:sz w:val="24"/>
              </w:rPr>
              <w:t>«</w:t>
            </w:r>
            <w:r w:rsidRPr="00FC3769">
              <w:rPr>
                <w:sz w:val="24"/>
                <w:szCs w:val="24"/>
              </w:rPr>
              <w:t>Сити Банк Казахстан</w:t>
            </w:r>
            <w:r>
              <w:rPr>
                <w:sz w:val="24"/>
              </w:rPr>
              <w:t>»</w:t>
            </w:r>
            <w:r>
              <w:rPr>
                <w:spacing w:val="-11"/>
                <w:sz w:val="24"/>
              </w:rPr>
              <w:t xml:space="preserve"> </w:t>
            </w:r>
            <w:r>
              <w:rPr>
                <w:sz w:val="24"/>
              </w:rPr>
              <w:t>АҚ</w:t>
            </w:r>
            <w:r>
              <w:rPr>
                <w:spacing w:val="-57"/>
                <w:sz w:val="24"/>
              </w:rPr>
              <w:t xml:space="preserve"> </w:t>
            </w:r>
            <w:r>
              <w:rPr>
                <w:sz w:val="24"/>
              </w:rPr>
              <w:t xml:space="preserve">БСК </w:t>
            </w:r>
            <w:r w:rsidRPr="00FC3769">
              <w:rPr>
                <w:sz w:val="24"/>
                <w:szCs w:val="24"/>
              </w:rPr>
              <w:t>CITIKZKA</w:t>
            </w:r>
          </w:p>
          <w:p w:rsidR="004E7F9A" w:rsidRPr="00072CC4" w:rsidRDefault="004E7F9A" w:rsidP="00072CC4">
            <w:pPr>
              <w:pStyle w:val="TableParagraph"/>
              <w:ind w:right="2111"/>
              <w:rPr>
                <w:sz w:val="24"/>
                <w:szCs w:val="24"/>
              </w:rPr>
            </w:pPr>
            <w:r w:rsidRPr="00072CC4">
              <w:rPr>
                <w:sz w:val="24"/>
                <w:szCs w:val="24"/>
              </w:rPr>
              <w:t>КБЕ 17</w:t>
            </w:r>
          </w:p>
          <w:p w:rsidR="00E87F8B" w:rsidRPr="00072CC4" w:rsidRDefault="00E87F8B" w:rsidP="00072CC4">
            <w:pPr>
              <w:pStyle w:val="TableParagraph"/>
              <w:ind w:right="2111"/>
              <w:rPr>
                <w:sz w:val="24"/>
                <w:szCs w:val="24"/>
              </w:rPr>
            </w:pPr>
          </w:p>
          <w:p w:rsidR="004E7F9A" w:rsidRPr="00072CC4" w:rsidRDefault="004E7F9A" w:rsidP="00072CC4">
            <w:pPr>
              <w:pStyle w:val="TableParagraph"/>
              <w:ind w:right="2111"/>
              <w:rPr>
                <w:b/>
                <w:sz w:val="24"/>
                <w:szCs w:val="24"/>
              </w:rPr>
            </w:pPr>
            <w:r w:rsidRPr="00072CC4">
              <w:rPr>
                <w:b/>
                <w:sz w:val="24"/>
                <w:szCs w:val="24"/>
              </w:rPr>
              <w:t>САТЫП АЛУШЫ:</w:t>
            </w:r>
          </w:p>
          <w:p w:rsidR="004E7F9A" w:rsidRPr="00072CC4" w:rsidRDefault="004E7F9A" w:rsidP="00072CC4">
            <w:pPr>
              <w:pStyle w:val="TableParagraph"/>
              <w:ind w:right="2111"/>
              <w:rPr>
                <w:sz w:val="24"/>
                <w:szCs w:val="24"/>
              </w:rPr>
            </w:pPr>
            <w:r w:rsidRPr="00072CC4">
              <w:rPr>
                <w:sz w:val="24"/>
                <w:szCs w:val="24"/>
              </w:rPr>
              <mc:AlternateContent>
                <mc:Choice Requires="wpg">
                  <w:drawing>
                    <wp:inline distT="0" distB="0" distL="0" distR="0" wp14:anchorId="3347F930" wp14:editId="6B2F6526">
                      <wp:extent cx="1524635" cy="16510"/>
                      <wp:effectExtent l="0" t="3810" r="10795" b="825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16510"/>
                                <a:chOff x="0" y="0"/>
                                <a:chExt cx="2401" cy="26"/>
                              </a:xfrm>
                            </wpg:grpSpPr>
                            <wps:wsp>
                              <wps:cNvPr id="8" name="Line 10"/>
                              <wps:cNvCnPr>
                                <a:cxnSpLocks noChangeShapeType="1"/>
                              </wps:cNvCnPr>
                              <wps:spPr bwMode="auto">
                                <a:xfrm>
                                  <a:off x="720" y="21"/>
                                  <a:ext cx="1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0" y="0"/>
                                  <a:ext cx="240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F036A2" id="Group 8" o:spid="_x0000_s1026" style="width:120.05pt;height:1.3pt;mso-position-horizontal-relative:char;mso-position-vertical-relative:line" coordsize="24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">
                      <v:line id="Line 10" o:spid="_x0000_s1027" style="position:absolute;visibility:visible;mso-wrap-style:square" from="720,21" to="24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9" o:spid="_x0000_s1028" style="position:absolute;width:24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rsidR="004E7F9A" w:rsidRPr="00072CC4" w:rsidRDefault="00072CC4" w:rsidP="00072CC4">
            <w:pPr>
              <w:pStyle w:val="TableParagraph"/>
              <w:ind w:right="1"/>
              <w:rPr>
                <w:sz w:val="24"/>
                <w:szCs w:val="24"/>
              </w:rPr>
            </w:pPr>
            <w:r w:rsidRPr="004E7F9A">
              <w:rPr>
                <w:b/>
                <w:sz w:val="24"/>
                <w:lang w:val="kk-KZ"/>
              </w:rPr>
              <w:t>Заңды</w:t>
            </w:r>
            <w:r w:rsidRPr="004E7F9A">
              <w:rPr>
                <w:b/>
                <w:spacing w:val="-4"/>
                <w:sz w:val="24"/>
                <w:lang w:val="kk-KZ"/>
              </w:rPr>
              <w:t xml:space="preserve"> </w:t>
            </w:r>
            <w:r w:rsidRPr="004E7F9A">
              <w:rPr>
                <w:b/>
                <w:sz w:val="24"/>
                <w:lang w:val="kk-KZ"/>
              </w:rPr>
              <w:t>және</w:t>
            </w:r>
            <w:r w:rsidRPr="004E7F9A">
              <w:rPr>
                <w:b/>
                <w:spacing w:val="-4"/>
                <w:sz w:val="24"/>
                <w:lang w:val="kk-KZ"/>
              </w:rPr>
              <w:t xml:space="preserve"> </w:t>
            </w:r>
            <w:r w:rsidRPr="004E7F9A">
              <w:rPr>
                <w:b/>
                <w:sz w:val="24"/>
                <w:lang w:val="kk-KZ"/>
              </w:rPr>
              <w:t>пошталық</w:t>
            </w:r>
            <w:r w:rsidRPr="004E7F9A">
              <w:rPr>
                <w:b/>
                <w:spacing w:val="-3"/>
                <w:sz w:val="24"/>
                <w:lang w:val="kk-KZ"/>
              </w:rPr>
              <w:t xml:space="preserve"> </w:t>
            </w:r>
            <w:r w:rsidRPr="004E7F9A">
              <w:rPr>
                <w:b/>
                <w:sz w:val="24"/>
                <w:lang w:val="kk-KZ"/>
              </w:rPr>
              <w:t>мекенжайы:</w:t>
            </w:r>
          </w:p>
          <w:p w:rsidR="004E7F9A" w:rsidRPr="00072CC4" w:rsidRDefault="004E7F9A" w:rsidP="00072CC4">
            <w:pPr>
              <w:pStyle w:val="TableParagraph"/>
              <w:ind w:right="2111"/>
              <w:rPr>
                <w:sz w:val="24"/>
                <w:szCs w:val="24"/>
              </w:rPr>
            </w:pPr>
            <w:r w:rsidRPr="00072CC4">
              <w:rPr>
                <w:sz w:val="24"/>
                <w:szCs w:val="24"/>
              </w:rPr>
              <mc:AlternateContent>
                <mc:Choice Requires="wpg">
                  <w:drawing>
                    <wp:inline distT="0" distB="0" distL="0" distR="0" wp14:anchorId="14486449" wp14:editId="383BF333">
                      <wp:extent cx="1524635" cy="16510"/>
                      <wp:effectExtent l="0" t="0" r="10795" b="69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16510"/>
                                <a:chOff x="0" y="0"/>
                                <a:chExt cx="2401" cy="26"/>
                              </a:xfrm>
                            </wpg:grpSpPr>
                            <wps:wsp>
                              <wps:cNvPr id="5" name="Line 7"/>
                              <wps:cNvCnPr>
                                <a:cxnSpLocks noChangeShapeType="1"/>
                              </wps:cNvCnPr>
                              <wps:spPr bwMode="auto">
                                <a:xfrm>
                                  <a:off x="720" y="21"/>
                                  <a:ext cx="1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0" y="0"/>
                                  <a:ext cx="240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7F17BB" id="Group 5" o:spid="_x0000_s1026" style="width:120.05pt;height:1.3pt;mso-position-horizontal-relative:char;mso-position-vertical-relative:line" coordsize="24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">
                      <v:line id="Line 7" o:spid="_x0000_s1027" style="position:absolute;visibility:visible;mso-wrap-style:square" from="720,21" to="24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6" o:spid="_x0000_s1028" style="position:absolute;width:24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rsidR="004E7F9A" w:rsidRPr="00072CC4" w:rsidRDefault="004E7F9A" w:rsidP="00072CC4">
            <w:pPr>
              <w:pStyle w:val="TableParagraph"/>
              <w:spacing w:line="274" w:lineRule="exact"/>
              <w:rPr>
                <w:sz w:val="24"/>
                <w:szCs w:val="24"/>
              </w:rPr>
            </w:pPr>
            <w:r w:rsidRPr="00072CC4">
              <w:rPr>
                <w:sz w:val="24"/>
                <w:szCs w:val="24"/>
              </w:rPr>
              <w:t>БСН</w:t>
            </w:r>
          </w:p>
          <w:p w:rsidR="004E7F9A" w:rsidRPr="00072CC4" w:rsidRDefault="004E7F9A" w:rsidP="00072CC4">
            <w:pPr>
              <w:pStyle w:val="TableParagraph"/>
              <w:spacing w:line="274" w:lineRule="exact"/>
              <w:rPr>
                <w:b/>
                <w:sz w:val="24"/>
                <w:szCs w:val="24"/>
              </w:rPr>
            </w:pPr>
            <w:r w:rsidRPr="00072CC4">
              <w:rPr>
                <w:b/>
                <w:sz w:val="24"/>
                <w:szCs w:val="24"/>
              </w:rPr>
              <w:t xml:space="preserve">ҚҚС </w:t>
            </w:r>
            <w:proofErr w:type="spellStart"/>
            <w:r w:rsidRPr="00072CC4">
              <w:rPr>
                <w:b/>
                <w:sz w:val="24"/>
                <w:szCs w:val="24"/>
              </w:rPr>
              <w:t>бойынша</w:t>
            </w:r>
            <w:proofErr w:type="spellEnd"/>
            <w:r w:rsidRPr="00072CC4">
              <w:rPr>
                <w:b/>
                <w:sz w:val="24"/>
                <w:szCs w:val="24"/>
              </w:rPr>
              <w:t xml:space="preserve"> </w:t>
            </w:r>
            <w:proofErr w:type="spellStart"/>
            <w:r w:rsidRPr="00072CC4">
              <w:rPr>
                <w:b/>
                <w:sz w:val="24"/>
                <w:szCs w:val="24"/>
              </w:rPr>
              <w:t>есепке</w:t>
            </w:r>
            <w:proofErr w:type="spellEnd"/>
            <w:r w:rsidRPr="00072CC4">
              <w:rPr>
                <w:b/>
                <w:sz w:val="24"/>
                <w:szCs w:val="24"/>
              </w:rPr>
              <w:t xml:space="preserve"> </w:t>
            </w:r>
            <w:proofErr w:type="spellStart"/>
            <w:r w:rsidRPr="00072CC4">
              <w:rPr>
                <w:b/>
                <w:sz w:val="24"/>
                <w:szCs w:val="24"/>
              </w:rPr>
              <w:t>қою</w:t>
            </w:r>
            <w:proofErr w:type="spellEnd"/>
            <w:r w:rsidRPr="00072CC4">
              <w:rPr>
                <w:b/>
                <w:sz w:val="24"/>
                <w:szCs w:val="24"/>
              </w:rPr>
              <w:t xml:space="preserve"> </w:t>
            </w:r>
            <w:proofErr w:type="spellStart"/>
            <w:r w:rsidRPr="00072CC4">
              <w:rPr>
                <w:b/>
                <w:sz w:val="24"/>
                <w:szCs w:val="24"/>
              </w:rPr>
              <w:t>туралы</w:t>
            </w:r>
            <w:proofErr w:type="spellEnd"/>
            <w:r w:rsidRPr="00072CC4">
              <w:rPr>
                <w:b/>
                <w:sz w:val="24"/>
                <w:szCs w:val="24"/>
              </w:rPr>
              <w:t xml:space="preserve"> </w:t>
            </w:r>
            <w:proofErr w:type="spellStart"/>
            <w:r w:rsidRPr="00072CC4">
              <w:rPr>
                <w:b/>
                <w:sz w:val="24"/>
                <w:szCs w:val="24"/>
              </w:rPr>
              <w:t>куәлігі</w:t>
            </w:r>
            <w:proofErr w:type="spellEnd"/>
          </w:p>
          <w:p w:rsidR="004E7F9A" w:rsidRPr="00072CC4" w:rsidRDefault="004E7F9A" w:rsidP="00072CC4">
            <w:pPr>
              <w:pStyle w:val="TableParagraph"/>
              <w:ind w:right="2111"/>
              <w:rPr>
                <w:sz w:val="24"/>
                <w:szCs w:val="24"/>
              </w:rPr>
            </w:pPr>
            <w:r w:rsidRPr="00072CC4">
              <w:rPr>
                <w:sz w:val="24"/>
                <w:szCs w:val="24"/>
              </w:rPr>
              <mc:AlternateContent>
                <mc:Choice Requires="wpg">
                  <w:drawing>
                    <wp:inline distT="0" distB="0" distL="0" distR="0" wp14:anchorId="6EEDCB95" wp14:editId="33A80E16">
                      <wp:extent cx="2362200" cy="6350"/>
                      <wp:effectExtent l="12700" t="2540" r="6350" b="1016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6350"/>
                                <a:chOff x="0" y="0"/>
                                <a:chExt cx="3720" cy="10"/>
                              </a:xfrm>
                            </wpg:grpSpPr>
                            <wps:wsp>
                              <wps:cNvPr id="3" name="Line 4"/>
                              <wps:cNvCnPr>
                                <a:cxnSpLocks noChangeShapeType="1"/>
                              </wps:cNvCnPr>
                              <wps:spPr bwMode="auto">
                                <a:xfrm>
                                  <a:off x="0" y="5"/>
                                  <a:ext cx="3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31FD79" id="Group 3" o:spid="_x0000_s1026" style="width:186pt;height:.5pt;mso-position-horizontal-relative:char;mso-position-vertical-relative:line" coordsize="3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">
                      <v:line id="Line 4" o:spid="_x0000_s1027" style="position:absolute;visibility:visible;mso-wrap-style:square" from="0,5" to="3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rsidR="004E7F9A" w:rsidRPr="00072CC4" w:rsidRDefault="004E7F9A" w:rsidP="00072CC4">
            <w:pPr>
              <w:pStyle w:val="TableParagraph"/>
              <w:ind w:right="1"/>
              <w:rPr>
                <w:b/>
                <w:spacing w:val="-4"/>
                <w:sz w:val="24"/>
                <w:lang w:val="kk-KZ"/>
              </w:rPr>
            </w:pPr>
            <w:r w:rsidRPr="00072CC4">
              <w:rPr>
                <w:b/>
                <w:spacing w:val="-4"/>
                <w:sz w:val="24"/>
                <w:lang w:val="kk-KZ"/>
              </w:rPr>
              <w:t xml:space="preserve">Банк </w:t>
            </w:r>
            <w:proofErr w:type="spellStart"/>
            <w:r w:rsidRPr="00072CC4">
              <w:rPr>
                <w:b/>
                <w:spacing w:val="-4"/>
                <w:sz w:val="24"/>
                <w:lang w:val="kk-KZ"/>
              </w:rPr>
              <w:t>деректемелері</w:t>
            </w:r>
            <w:proofErr w:type="spellEnd"/>
            <w:r w:rsidRPr="00072CC4">
              <w:rPr>
                <w:b/>
                <w:spacing w:val="-4"/>
                <w:sz w:val="24"/>
                <w:lang w:val="kk-KZ"/>
              </w:rPr>
              <w:t>:</w:t>
            </w:r>
          </w:p>
          <w:p w:rsidR="004E7F9A" w:rsidRDefault="004E7F9A" w:rsidP="004E7F9A">
            <w:pPr>
              <w:pStyle w:val="TableParagraph"/>
              <w:spacing w:line="274" w:lineRule="exact"/>
              <w:rPr>
                <w:sz w:val="24"/>
              </w:rPr>
            </w:pPr>
            <w:r>
              <w:rPr>
                <w:sz w:val="24"/>
              </w:rPr>
              <w:t>ЖСК</w:t>
            </w:r>
            <w:r w:rsidR="00072CC4">
              <w:rPr>
                <w:sz w:val="24"/>
              </w:rPr>
              <w:t xml:space="preserve"> </w:t>
            </w:r>
          </w:p>
          <w:p w:rsidR="004E7F9A" w:rsidRPr="00072CC4" w:rsidRDefault="004E7F9A" w:rsidP="00072CC4">
            <w:pPr>
              <w:pStyle w:val="TableParagraph"/>
              <w:ind w:right="2111"/>
              <w:rPr>
                <w:sz w:val="24"/>
                <w:szCs w:val="24"/>
              </w:rPr>
            </w:pPr>
            <w:proofErr w:type="spellStart"/>
            <w:r w:rsidRPr="00072CC4">
              <w:rPr>
                <w:sz w:val="24"/>
                <w:szCs w:val="24"/>
              </w:rPr>
              <w:t>Банктің</w:t>
            </w:r>
            <w:proofErr w:type="spellEnd"/>
            <w:r w:rsidRPr="00072CC4">
              <w:rPr>
                <w:sz w:val="24"/>
                <w:szCs w:val="24"/>
              </w:rPr>
              <w:t xml:space="preserve"> </w:t>
            </w:r>
            <w:proofErr w:type="spellStart"/>
            <w:r w:rsidRPr="00072CC4">
              <w:rPr>
                <w:sz w:val="24"/>
                <w:szCs w:val="24"/>
              </w:rPr>
              <w:t>атауы</w:t>
            </w:r>
            <w:proofErr w:type="spellEnd"/>
            <w:r w:rsidRPr="00072CC4">
              <w:rPr>
                <w:sz w:val="24"/>
                <w:szCs w:val="24"/>
              </w:rPr>
              <w:t>:</w:t>
            </w:r>
          </w:p>
          <w:p w:rsidR="00072CC4" w:rsidRDefault="004E7F9A" w:rsidP="00072CC4">
            <w:pPr>
              <w:pStyle w:val="TableParagraph"/>
              <w:ind w:right="2111"/>
              <w:rPr>
                <w:sz w:val="24"/>
                <w:szCs w:val="24"/>
              </w:rPr>
            </w:pPr>
            <w:r w:rsidRPr="00072CC4">
              <w:rPr>
                <w:sz w:val="24"/>
                <w:szCs w:val="24"/>
              </w:rPr>
              <w:t xml:space="preserve">БСК HSBKKZKX </w:t>
            </w:r>
          </w:p>
          <w:p w:rsidR="004E7F9A" w:rsidRPr="00072CC4" w:rsidRDefault="004E7F9A" w:rsidP="00072CC4">
            <w:pPr>
              <w:pStyle w:val="TableParagraph"/>
              <w:ind w:right="2111"/>
              <w:rPr>
                <w:sz w:val="24"/>
                <w:szCs w:val="24"/>
              </w:rPr>
            </w:pPr>
            <w:r w:rsidRPr="00072CC4">
              <w:rPr>
                <w:sz w:val="24"/>
                <w:szCs w:val="24"/>
              </w:rPr>
              <w:t>КБЕ</w:t>
            </w:r>
            <w:r w:rsidR="00072CC4">
              <w:rPr>
                <w:sz w:val="24"/>
                <w:szCs w:val="24"/>
              </w:rPr>
              <w:t xml:space="preserve"> </w:t>
            </w:r>
          </w:p>
          <w:p w:rsidR="004E7F9A" w:rsidRPr="00072CC4" w:rsidRDefault="004E7F9A" w:rsidP="00072CC4">
            <w:pPr>
              <w:pStyle w:val="TableParagraph"/>
              <w:ind w:right="1"/>
              <w:rPr>
                <w:b/>
                <w:spacing w:val="-4"/>
                <w:sz w:val="24"/>
                <w:lang w:val="kk-KZ"/>
              </w:rPr>
            </w:pPr>
            <w:proofErr w:type="spellStart"/>
            <w:r w:rsidRPr="00072CC4">
              <w:rPr>
                <w:b/>
                <w:spacing w:val="-4"/>
                <w:sz w:val="24"/>
                <w:lang w:val="kk-KZ"/>
              </w:rPr>
              <w:t>Байланыс</w:t>
            </w:r>
            <w:proofErr w:type="spellEnd"/>
            <w:r w:rsidRPr="00072CC4">
              <w:rPr>
                <w:b/>
                <w:spacing w:val="-4"/>
                <w:sz w:val="24"/>
                <w:lang w:val="kk-KZ"/>
              </w:rPr>
              <w:t xml:space="preserve"> </w:t>
            </w:r>
            <w:proofErr w:type="spellStart"/>
            <w:r w:rsidRPr="00072CC4">
              <w:rPr>
                <w:b/>
                <w:spacing w:val="-4"/>
                <w:sz w:val="24"/>
                <w:lang w:val="kk-KZ"/>
              </w:rPr>
              <w:t>деректері</w:t>
            </w:r>
            <w:proofErr w:type="spellEnd"/>
            <w:r w:rsidRPr="00072CC4">
              <w:rPr>
                <w:b/>
                <w:spacing w:val="-4"/>
                <w:sz w:val="24"/>
                <w:lang w:val="kk-KZ"/>
              </w:rPr>
              <w:t>:</w:t>
            </w:r>
          </w:p>
          <w:p w:rsidR="004E7F9A" w:rsidRPr="00072CC4" w:rsidRDefault="004E7F9A" w:rsidP="00072CC4">
            <w:pPr>
              <w:pStyle w:val="TableParagraph"/>
              <w:ind w:right="1"/>
              <w:rPr>
                <w:spacing w:val="-4"/>
                <w:sz w:val="24"/>
                <w:lang w:val="kk-KZ"/>
              </w:rPr>
            </w:pPr>
            <w:r w:rsidRPr="00072CC4">
              <w:rPr>
                <w:spacing w:val="-4"/>
                <w:sz w:val="24"/>
                <w:lang w:val="kk-KZ"/>
              </w:rPr>
              <w:t>Тел.:</w:t>
            </w:r>
          </w:p>
          <w:p w:rsidR="004E7F9A" w:rsidRPr="00072CC4" w:rsidRDefault="004E7F9A" w:rsidP="00072CC4">
            <w:pPr>
              <w:pStyle w:val="TableParagraph"/>
              <w:ind w:right="2111"/>
              <w:rPr>
                <w:sz w:val="24"/>
                <w:szCs w:val="24"/>
              </w:rPr>
            </w:pPr>
            <w:proofErr w:type="spellStart"/>
            <w:r w:rsidRPr="00072CC4">
              <w:rPr>
                <w:sz w:val="24"/>
                <w:szCs w:val="24"/>
              </w:rPr>
              <w:t>Электрондық</w:t>
            </w:r>
            <w:proofErr w:type="spellEnd"/>
            <w:r w:rsidRPr="00072CC4">
              <w:rPr>
                <w:sz w:val="24"/>
                <w:szCs w:val="24"/>
              </w:rPr>
              <w:t xml:space="preserve"> </w:t>
            </w:r>
            <w:proofErr w:type="spellStart"/>
            <w:r w:rsidRPr="00072CC4">
              <w:rPr>
                <w:sz w:val="24"/>
                <w:szCs w:val="24"/>
              </w:rPr>
              <w:t>пошта</w:t>
            </w:r>
            <w:proofErr w:type="spellEnd"/>
            <w:r w:rsidRPr="00072CC4">
              <w:rPr>
                <w:sz w:val="24"/>
                <w:szCs w:val="24"/>
              </w:rPr>
              <w:t>:</w:t>
            </w:r>
          </w:p>
          <w:p w:rsidR="004E7F9A" w:rsidRDefault="004E7F9A" w:rsidP="004E7F9A">
            <w:pPr>
              <w:pStyle w:val="TableParagraph"/>
              <w:rPr>
                <w:sz w:val="24"/>
              </w:rPr>
            </w:pPr>
          </w:p>
          <w:p w:rsidR="004E7F9A" w:rsidRPr="00072CC4" w:rsidRDefault="004E7F9A" w:rsidP="00072CC4">
            <w:pPr>
              <w:numPr>
                <w:ilvl w:val="0"/>
                <w:numId w:val="2"/>
              </w:numPr>
              <w:spacing w:after="0" w:line="240" w:lineRule="auto"/>
              <w:ind w:right="39"/>
              <w:jc w:val="center"/>
              <w:rPr>
                <w:rFonts w:ascii="Times New Roman" w:hAnsi="Times New Roman" w:cs="Times New Roman"/>
                <w:b/>
                <w:sz w:val="23"/>
                <w:szCs w:val="23"/>
                <w:lang w:val="kk-KZ"/>
              </w:rPr>
            </w:pPr>
            <w:r w:rsidRPr="00072CC4">
              <w:rPr>
                <w:rFonts w:ascii="Times New Roman" w:hAnsi="Times New Roman" w:cs="Times New Roman"/>
                <w:b/>
                <w:sz w:val="23"/>
                <w:szCs w:val="23"/>
                <w:lang w:val="kk-KZ"/>
              </w:rPr>
              <w:t xml:space="preserve">ТАРАПТАРДЫҢ ҚОЛДАРЫ </w:t>
            </w:r>
          </w:p>
          <w:p w:rsidR="004E7F9A" w:rsidRDefault="004E7F9A" w:rsidP="004E7F9A">
            <w:pPr>
              <w:pStyle w:val="a4"/>
              <w:tabs>
                <w:tab w:val="left" w:pos="634"/>
                <w:tab w:val="left" w:pos="5387"/>
              </w:tabs>
              <w:ind w:left="536" w:right="39"/>
              <w:rPr>
                <w:b/>
                <w:sz w:val="24"/>
              </w:rPr>
            </w:pPr>
          </w:p>
          <w:p w:rsidR="004E7F9A" w:rsidRDefault="004E7F9A" w:rsidP="00072CC4">
            <w:pPr>
              <w:pStyle w:val="TableParagraph"/>
              <w:ind w:right="2111"/>
              <w:rPr>
                <w:b/>
                <w:sz w:val="24"/>
              </w:rPr>
            </w:pPr>
            <w:proofErr w:type="spellStart"/>
            <w:r>
              <w:rPr>
                <w:b/>
                <w:sz w:val="24"/>
              </w:rPr>
              <w:t>Сатушы</w:t>
            </w:r>
            <w:proofErr w:type="spellEnd"/>
            <w:r>
              <w:rPr>
                <w:b/>
                <w:sz w:val="24"/>
              </w:rPr>
              <w:t>:</w:t>
            </w:r>
          </w:p>
          <w:p w:rsidR="003768B9" w:rsidRDefault="003768B9" w:rsidP="00072CC4">
            <w:pPr>
              <w:pStyle w:val="TableParagraph"/>
              <w:ind w:right="2111"/>
              <w:rPr>
                <w:b/>
                <w:sz w:val="24"/>
              </w:rPr>
            </w:pPr>
          </w:p>
          <w:p w:rsidR="003768B9" w:rsidRDefault="003768B9" w:rsidP="00072CC4">
            <w:pPr>
              <w:pStyle w:val="TableParagraph"/>
              <w:ind w:right="2111"/>
              <w:rPr>
                <w:b/>
                <w:sz w:val="24"/>
              </w:rPr>
            </w:pPr>
            <w:r>
              <w:rPr>
                <w:b/>
                <w:sz w:val="24"/>
              </w:rPr>
              <w:t>________________</w:t>
            </w:r>
          </w:p>
          <w:p w:rsidR="004E7F9A" w:rsidRDefault="004E7F9A" w:rsidP="004E7F9A">
            <w:pPr>
              <w:pStyle w:val="TableParagraph"/>
              <w:ind w:left="0"/>
              <w:rPr>
                <w:sz w:val="24"/>
              </w:rPr>
            </w:pPr>
          </w:p>
          <w:p w:rsidR="003768B9" w:rsidRDefault="003768B9" w:rsidP="00072CC4">
            <w:pPr>
              <w:pStyle w:val="TableParagraph"/>
              <w:ind w:right="2111"/>
              <w:rPr>
                <w:b/>
                <w:sz w:val="24"/>
              </w:rPr>
            </w:pPr>
          </w:p>
          <w:p w:rsidR="004E7F9A" w:rsidRDefault="004E7F9A" w:rsidP="00072CC4">
            <w:pPr>
              <w:pStyle w:val="TableParagraph"/>
              <w:ind w:right="2111"/>
              <w:rPr>
                <w:b/>
                <w:sz w:val="24"/>
              </w:rPr>
            </w:pPr>
            <w:proofErr w:type="spellStart"/>
            <w:r>
              <w:rPr>
                <w:b/>
                <w:sz w:val="24"/>
              </w:rPr>
              <w:t>Сатыпалушы</w:t>
            </w:r>
            <w:proofErr w:type="spellEnd"/>
            <w:r>
              <w:rPr>
                <w:b/>
                <w:sz w:val="24"/>
              </w:rPr>
              <w:t>:</w:t>
            </w:r>
          </w:p>
          <w:p w:rsidR="003768B9" w:rsidRDefault="003768B9" w:rsidP="00072CC4">
            <w:pPr>
              <w:pStyle w:val="TableParagraph"/>
              <w:ind w:right="2111"/>
              <w:rPr>
                <w:b/>
                <w:sz w:val="24"/>
              </w:rPr>
            </w:pPr>
          </w:p>
          <w:p w:rsidR="006B73A8" w:rsidRPr="003768B9" w:rsidRDefault="003768B9" w:rsidP="003768B9">
            <w:pPr>
              <w:pStyle w:val="TableParagraph"/>
              <w:ind w:right="2111"/>
              <w:rPr>
                <w:b/>
                <w:sz w:val="24"/>
              </w:rPr>
            </w:pPr>
            <w:r>
              <w:rPr>
                <w:b/>
                <w:sz w:val="24"/>
              </w:rPr>
              <w:t>________________</w:t>
            </w:r>
          </w:p>
        </w:tc>
      </w:tr>
    </w:tbl>
    <w:p w:rsidR="006B73A8" w:rsidRPr="00B03A87" w:rsidRDefault="006B73A8" w:rsidP="006B73A8">
      <w:pPr>
        <w:spacing w:after="0" w:line="240" w:lineRule="auto"/>
        <w:rPr>
          <w:rFonts w:ascii="Times New Roman" w:hAnsi="Times New Roman" w:cs="Times New Roman"/>
          <w:sz w:val="23"/>
          <w:szCs w:val="23"/>
          <w:lang w:val="ru-RU"/>
        </w:rPr>
      </w:pPr>
    </w:p>
    <w:p w:rsidR="006B73A8" w:rsidRPr="00B03A87" w:rsidRDefault="006B73A8" w:rsidP="006B73A8">
      <w:pPr>
        <w:spacing w:after="0" w:line="240" w:lineRule="auto"/>
        <w:rPr>
          <w:rFonts w:ascii="Times New Roman" w:hAnsi="Times New Roman" w:cs="Times New Roman"/>
          <w:sz w:val="23"/>
          <w:szCs w:val="23"/>
        </w:rPr>
      </w:pPr>
    </w:p>
    <w:sectPr w:rsidR="006B73A8" w:rsidRPr="00B03A87" w:rsidSect="00072CC4">
      <w:footerReference w:type="default" r:id="rId7"/>
      <w:pgSz w:w="12240" w:h="15840"/>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6B3" w:rsidRDefault="001806B3" w:rsidP="00F404A5">
      <w:pPr>
        <w:spacing w:after="0" w:line="240" w:lineRule="auto"/>
      </w:pPr>
      <w:r>
        <w:separator/>
      </w:r>
    </w:p>
  </w:endnote>
  <w:endnote w:type="continuationSeparator" w:id="0">
    <w:p w:rsidR="001806B3" w:rsidRDefault="001806B3" w:rsidP="00F4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CC4" w:rsidRPr="00F404A5" w:rsidRDefault="00072CC4" w:rsidP="00F404A5">
    <w:pPr>
      <w:pStyle w:val="a6"/>
      <w:jc w:val="center"/>
      <w:rPr>
        <w:rFonts w:ascii="Times New Roman" w:hAnsi="Times New Roman" w:cs="Times New Roman"/>
        <w:sz w:val="18"/>
        <w:szCs w:val="18"/>
        <w:lang w:val="ru-RU"/>
      </w:rPr>
    </w:pPr>
    <w:proofErr w:type="spellStart"/>
    <w:r w:rsidRPr="00F404A5">
      <w:rPr>
        <w:rFonts w:ascii="Times New Roman" w:hAnsi="Times New Roman" w:cs="Times New Roman"/>
        <w:sz w:val="18"/>
        <w:szCs w:val="18"/>
        <w:lang w:val="ru-RU"/>
      </w:rPr>
      <w:t>Договор</w:t>
    </w:r>
    <w:proofErr w:type="spellEnd"/>
    <w:r w:rsidRPr="00F404A5">
      <w:rPr>
        <w:rFonts w:ascii="Times New Roman" w:hAnsi="Times New Roman" w:cs="Times New Roman"/>
        <w:sz w:val="18"/>
        <w:szCs w:val="18"/>
        <w:lang w:val="ru-RU"/>
      </w:rPr>
      <w:t xml:space="preserve"> </w:t>
    </w:r>
    <w:proofErr w:type="spellStart"/>
    <w:r w:rsidRPr="00F404A5">
      <w:rPr>
        <w:rFonts w:ascii="Times New Roman" w:hAnsi="Times New Roman" w:cs="Times New Roman"/>
        <w:sz w:val="18"/>
        <w:szCs w:val="18"/>
        <w:lang w:val="ru-RU"/>
      </w:rPr>
      <w:t>купли-продажи</w:t>
    </w:r>
    <w:proofErr w:type="spellEnd"/>
    <w:r w:rsidRPr="00F404A5">
      <w:rPr>
        <w:rFonts w:ascii="Times New Roman" w:hAnsi="Times New Roman" w:cs="Times New Roman"/>
        <w:sz w:val="18"/>
        <w:szCs w:val="18"/>
        <w:lang w:val="ru-RU"/>
      </w:rPr>
      <w:t xml:space="preserve"> </w:t>
    </w:r>
    <w:proofErr w:type="spellStart"/>
    <w:r w:rsidRPr="00F404A5">
      <w:rPr>
        <w:rFonts w:ascii="Times New Roman" w:hAnsi="Times New Roman" w:cs="Times New Roman"/>
        <w:sz w:val="18"/>
        <w:szCs w:val="18"/>
        <w:lang w:val="ru-RU"/>
      </w:rPr>
      <w:t>нефтепродуктов</w:t>
    </w:r>
    <w:proofErr w:type="spellEnd"/>
    <w:r w:rsidRPr="00F404A5">
      <w:rPr>
        <w:rFonts w:ascii="Times New Roman" w:hAnsi="Times New Roman" w:cs="Times New Roman"/>
        <w:sz w:val="18"/>
        <w:szCs w:val="18"/>
        <w:lang w:val="ru-RU"/>
      </w:rPr>
      <w:t xml:space="preserve"> с </w:t>
    </w:r>
    <w:proofErr w:type="spellStart"/>
    <w:r w:rsidRPr="00F404A5">
      <w:rPr>
        <w:rFonts w:ascii="Times New Roman" w:hAnsi="Times New Roman" w:cs="Times New Roman"/>
        <w:sz w:val="18"/>
        <w:szCs w:val="18"/>
        <w:lang w:val="ru-RU"/>
      </w:rPr>
      <w:t>нефтебаз</w:t>
    </w:r>
    <w:proofErr w:type="spellEnd"/>
  </w:p>
  <w:p w:rsidR="00072CC4" w:rsidRPr="00072CC4" w:rsidRDefault="00072CC4" w:rsidP="00072CC4">
    <w:pPr>
      <w:pStyle w:val="a6"/>
      <w:jc w:val="center"/>
      <w:rPr>
        <w:rFonts w:ascii="Times New Roman" w:hAnsi="Times New Roman" w:cs="Times New Roman"/>
        <w:sz w:val="18"/>
        <w:szCs w:val="18"/>
        <w:lang w:val="ru-RU"/>
      </w:rPr>
    </w:pPr>
    <w:r w:rsidRPr="00F404A5">
      <w:rPr>
        <w:rFonts w:ascii="Times New Roman" w:hAnsi="Times New Roman" w:cs="Times New Roman"/>
        <w:sz w:val="18"/>
        <w:szCs w:val="18"/>
        <w:lang w:val="ru-RU"/>
      </w:rPr>
      <w:t xml:space="preserve"> №_____ от ______ 202 _ г.</w:t>
    </w:r>
    <w:r w:rsidRPr="006706A5">
      <w:rPr>
        <w:rFonts w:ascii="Times New Roman" w:hAnsi="Times New Roman" w:cs="Times New Roman"/>
        <w:sz w:val="18"/>
        <w:szCs w:val="18"/>
        <w:lang w:val="ru-RU"/>
      </w:rPr>
      <w:t xml:space="preserve">/ </w:t>
    </w:r>
    <w:r w:rsidRPr="00072CC4">
      <w:rPr>
        <w:rFonts w:ascii="Times New Roman" w:hAnsi="Times New Roman" w:cs="Times New Roman"/>
        <w:sz w:val="18"/>
        <w:szCs w:val="18"/>
        <w:lang w:val="ru-RU"/>
      </w:rPr>
      <w:t>Мұнай базаларынан мұнай өнімдерін сатып алу-сату жөніндегі келісімшарт</w:t>
    </w:r>
  </w:p>
  <w:p w:rsidR="00072CC4" w:rsidRPr="006706A5" w:rsidRDefault="00072CC4" w:rsidP="00072CC4">
    <w:pPr>
      <w:pStyle w:val="a6"/>
      <w:jc w:val="center"/>
      <w:rPr>
        <w:rFonts w:ascii="Times New Roman" w:hAnsi="Times New Roman" w:cs="Times New Roman"/>
        <w:sz w:val="18"/>
        <w:szCs w:val="18"/>
        <w:lang w:val="ru-RU"/>
      </w:rPr>
    </w:pPr>
    <w:r w:rsidRPr="00072CC4">
      <w:rPr>
        <w:rFonts w:ascii="Times New Roman" w:hAnsi="Times New Roman" w:cs="Times New Roman"/>
        <w:sz w:val="18"/>
        <w:szCs w:val="18"/>
        <w:lang w:val="ru-RU"/>
      </w:rPr>
      <w:t>202</w:t>
    </w:r>
    <w:r>
      <w:rPr>
        <w:rFonts w:ascii="Times New Roman" w:hAnsi="Times New Roman" w:cs="Times New Roman"/>
        <w:sz w:val="18"/>
        <w:szCs w:val="18"/>
        <w:lang w:val="ru-RU"/>
      </w:rPr>
      <w:t xml:space="preserve">     </w:t>
    </w:r>
    <w:r w:rsidRPr="00072CC4">
      <w:rPr>
        <w:rFonts w:ascii="Times New Roman" w:hAnsi="Times New Roman" w:cs="Times New Roman"/>
        <w:sz w:val="18"/>
        <w:szCs w:val="18"/>
        <w:lang w:val="ru-RU"/>
      </w:rPr>
      <w:t>ж. № _______</w:t>
    </w:r>
    <w:r w:rsidRPr="006706A5">
      <w:rPr>
        <w:rFonts w:ascii="Times New Roman" w:hAnsi="Times New Roman" w:cs="Times New Roman"/>
        <w:sz w:val="18"/>
        <w:szCs w:val="18"/>
        <w:lang w:val="ru-RU"/>
      </w:rPr>
      <w:t xml:space="preserve">. </w:t>
    </w:r>
  </w:p>
  <w:p w:rsidR="00072CC4" w:rsidRPr="00BC3D68" w:rsidRDefault="00072CC4" w:rsidP="00072CC4">
    <w:pPr>
      <w:pStyle w:val="a6"/>
      <w:jc w:val="center"/>
      <w:rPr>
        <w:rFonts w:ascii="Times New Roman" w:hAnsi="Times New Roman" w:cs="Times New Roman"/>
        <w:sz w:val="18"/>
        <w:szCs w:val="18"/>
        <w:lang w:val="ru-RU"/>
      </w:rPr>
    </w:pPr>
  </w:p>
  <w:p w:rsidR="00072CC4" w:rsidRPr="008601ED" w:rsidRDefault="00072CC4">
    <w:pPr>
      <w:pStyle w:val="a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6B3" w:rsidRDefault="001806B3" w:rsidP="00F404A5">
      <w:pPr>
        <w:spacing w:after="0" w:line="240" w:lineRule="auto"/>
      </w:pPr>
      <w:r>
        <w:separator/>
      </w:r>
    </w:p>
  </w:footnote>
  <w:footnote w:type="continuationSeparator" w:id="0">
    <w:p w:rsidR="001806B3" w:rsidRDefault="001806B3" w:rsidP="00F40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FE6"/>
    <w:multiLevelType w:val="hybridMultilevel"/>
    <w:tmpl w:val="278A3100"/>
    <w:lvl w:ilvl="0" w:tplc="308CE14C">
      <w:start w:val="13"/>
      <w:numFmt w:val="decimal"/>
      <w:lvlText w:val="%1."/>
      <w:lvlJc w:val="left"/>
      <w:pPr>
        <w:ind w:left="107" w:hanging="317"/>
      </w:pPr>
      <w:rPr>
        <w:rFonts w:ascii="Times New Roman" w:eastAsia="Times New Roman" w:hAnsi="Times New Roman" w:cs="Times New Roman" w:hint="default"/>
        <w:w w:val="100"/>
        <w:sz w:val="22"/>
        <w:szCs w:val="22"/>
        <w:lang w:val="ru-RU" w:eastAsia="en-US" w:bidi="ar-SA"/>
      </w:rPr>
    </w:lvl>
    <w:lvl w:ilvl="1" w:tplc="D744C6CE">
      <w:numFmt w:val="bullet"/>
      <w:lvlText w:val="•"/>
      <w:lvlJc w:val="left"/>
      <w:pPr>
        <w:ind w:left="642" w:hanging="317"/>
      </w:pPr>
      <w:rPr>
        <w:rFonts w:hint="default"/>
        <w:lang w:val="ru-RU" w:eastAsia="en-US" w:bidi="ar-SA"/>
      </w:rPr>
    </w:lvl>
    <w:lvl w:ilvl="2" w:tplc="5DAACBD2">
      <w:numFmt w:val="bullet"/>
      <w:lvlText w:val="•"/>
      <w:lvlJc w:val="left"/>
      <w:pPr>
        <w:ind w:left="1184" w:hanging="317"/>
      </w:pPr>
      <w:rPr>
        <w:rFonts w:hint="default"/>
        <w:lang w:val="ru-RU" w:eastAsia="en-US" w:bidi="ar-SA"/>
      </w:rPr>
    </w:lvl>
    <w:lvl w:ilvl="3" w:tplc="F4A06240">
      <w:numFmt w:val="bullet"/>
      <w:lvlText w:val="•"/>
      <w:lvlJc w:val="left"/>
      <w:pPr>
        <w:ind w:left="1726" w:hanging="317"/>
      </w:pPr>
      <w:rPr>
        <w:rFonts w:hint="default"/>
        <w:lang w:val="ru-RU" w:eastAsia="en-US" w:bidi="ar-SA"/>
      </w:rPr>
    </w:lvl>
    <w:lvl w:ilvl="4" w:tplc="C2909646">
      <w:numFmt w:val="bullet"/>
      <w:lvlText w:val="•"/>
      <w:lvlJc w:val="left"/>
      <w:pPr>
        <w:ind w:left="2268" w:hanging="317"/>
      </w:pPr>
      <w:rPr>
        <w:rFonts w:hint="default"/>
        <w:lang w:val="ru-RU" w:eastAsia="en-US" w:bidi="ar-SA"/>
      </w:rPr>
    </w:lvl>
    <w:lvl w:ilvl="5" w:tplc="936AF70C">
      <w:numFmt w:val="bullet"/>
      <w:lvlText w:val="•"/>
      <w:lvlJc w:val="left"/>
      <w:pPr>
        <w:ind w:left="2810" w:hanging="317"/>
      </w:pPr>
      <w:rPr>
        <w:rFonts w:hint="default"/>
        <w:lang w:val="ru-RU" w:eastAsia="en-US" w:bidi="ar-SA"/>
      </w:rPr>
    </w:lvl>
    <w:lvl w:ilvl="6" w:tplc="180A8F04">
      <w:numFmt w:val="bullet"/>
      <w:lvlText w:val="•"/>
      <w:lvlJc w:val="left"/>
      <w:pPr>
        <w:ind w:left="3352" w:hanging="317"/>
      </w:pPr>
      <w:rPr>
        <w:rFonts w:hint="default"/>
        <w:lang w:val="ru-RU" w:eastAsia="en-US" w:bidi="ar-SA"/>
      </w:rPr>
    </w:lvl>
    <w:lvl w:ilvl="7" w:tplc="F650EDDE">
      <w:numFmt w:val="bullet"/>
      <w:lvlText w:val="•"/>
      <w:lvlJc w:val="left"/>
      <w:pPr>
        <w:ind w:left="3894" w:hanging="317"/>
      </w:pPr>
      <w:rPr>
        <w:rFonts w:hint="default"/>
        <w:lang w:val="ru-RU" w:eastAsia="en-US" w:bidi="ar-SA"/>
      </w:rPr>
    </w:lvl>
    <w:lvl w:ilvl="8" w:tplc="DB5ABBEC">
      <w:numFmt w:val="bullet"/>
      <w:lvlText w:val="•"/>
      <w:lvlJc w:val="left"/>
      <w:pPr>
        <w:ind w:left="4436" w:hanging="317"/>
      </w:pPr>
      <w:rPr>
        <w:rFonts w:hint="default"/>
        <w:lang w:val="ru-RU" w:eastAsia="en-US" w:bidi="ar-SA"/>
      </w:rPr>
    </w:lvl>
  </w:abstractNum>
  <w:abstractNum w:abstractNumId="1" w15:restartNumberingAfterBreak="0">
    <w:nsid w:val="19D835DB"/>
    <w:multiLevelType w:val="hybridMultilevel"/>
    <w:tmpl w:val="4D88F30C"/>
    <w:lvl w:ilvl="0" w:tplc="D9F4DF84">
      <w:start w:val="1"/>
      <w:numFmt w:val="decimal"/>
      <w:lvlText w:val="%1."/>
      <w:lvlJc w:val="left"/>
      <w:pPr>
        <w:ind w:left="64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1328E"/>
    <w:multiLevelType w:val="hybridMultilevel"/>
    <w:tmpl w:val="5B24E712"/>
    <w:lvl w:ilvl="0" w:tplc="6DB8C83C">
      <w:start w:val="1"/>
      <w:numFmt w:val="decimal"/>
      <w:lvlText w:val="%1."/>
      <w:lvlJc w:val="left"/>
      <w:pPr>
        <w:ind w:left="536" w:hanging="36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15:restartNumberingAfterBreak="0">
    <w:nsid w:val="48715D8E"/>
    <w:multiLevelType w:val="hybridMultilevel"/>
    <w:tmpl w:val="C8EA4A4A"/>
    <w:lvl w:ilvl="0" w:tplc="6D969EF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614B7D"/>
    <w:multiLevelType w:val="multilevel"/>
    <w:tmpl w:val="DEDC4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4E498C"/>
    <w:multiLevelType w:val="hybridMultilevel"/>
    <w:tmpl w:val="6C464C48"/>
    <w:lvl w:ilvl="0" w:tplc="C72C6FDA">
      <w:start w:val="1"/>
      <w:numFmt w:val="decimal"/>
      <w:lvlText w:val="%1."/>
      <w:lvlJc w:val="left"/>
      <w:pPr>
        <w:ind w:left="577" w:hanging="360"/>
      </w:pPr>
      <w:rPr>
        <w:rFonts w:hint="default"/>
        <w:b w:val="0"/>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A8"/>
    <w:rsid w:val="00072CC4"/>
    <w:rsid w:val="001806B3"/>
    <w:rsid w:val="003768B9"/>
    <w:rsid w:val="004305F8"/>
    <w:rsid w:val="004E7F9A"/>
    <w:rsid w:val="005015FA"/>
    <w:rsid w:val="006B73A8"/>
    <w:rsid w:val="008D1068"/>
    <w:rsid w:val="008D354D"/>
    <w:rsid w:val="009037A1"/>
    <w:rsid w:val="00962EDF"/>
    <w:rsid w:val="0098562F"/>
    <w:rsid w:val="009E718E"/>
    <w:rsid w:val="00B940C6"/>
    <w:rsid w:val="00DB768B"/>
    <w:rsid w:val="00E87F8B"/>
    <w:rsid w:val="00F404A5"/>
    <w:rsid w:val="00F9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FD969"/>
  <w15:chartTrackingRefBased/>
  <w15:docId w15:val="{0B46F84E-720F-42DE-86AF-669CD2AC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3A8"/>
    <w:pPr>
      <w:spacing w:after="200" w:line="276" w:lineRule="auto"/>
    </w:pPr>
    <w:rPr>
      <w:lang w:val="en-US"/>
    </w:rPr>
  </w:style>
  <w:style w:type="paragraph" w:styleId="1">
    <w:name w:val="heading 1"/>
    <w:basedOn w:val="a"/>
    <w:link w:val="10"/>
    <w:uiPriority w:val="9"/>
    <w:qFormat/>
    <w:rsid w:val="00E87F8B"/>
    <w:pPr>
      <w:widowControl w:val="0"/>
      <w:autoSpaceDE w:val="0"/>
      <w:autoSpaceDN w:val="0"/>
      <w:spacing w:after="0" w:line="240" w:lineRule="auto"/>
      <w:ind w:left="217"/>
      <w:outlineLvl w:val="0"/>
    </w:pPr>
    <w:rPr>
      <w:rFonts w:ascii="Times New Roman" w:eastAsia="Times New Roman" w:hAnsi="Times New Roman" w:cs="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3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6B73A8"/>
    <w:pPr>
      <w:ind w:left="720"/>
      <w:contextualSpacing/>
    </w:pPr>
  </w:style>
  <w:style w:type="paragraph" w:styleId="a6">
    <w:name w:val="footer"/>
    <w:basedOn w:val="a"/>
    <w:link w:val="a7"/>
    <w:uiPriority w:val="99"/>
    <w:unhideWhenUsed/>
    <w:rsid w:val="006B73A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B73A8"/>
    <w:rPr>
      <w:lang w:val="en-US"/>
    </w:rPr>
  </w:style>
  <w:style w:type="character" w:styleId="a8">
    <w:name w:val="Hyperlink"/>
    <w:basedOn w:val="a0"/>
    <w:uiPriority w:val="99"/>
    <w:unhideWhenUsed/>
    <w:rsid w:val="006B73A8"/>
    <w:rPr>
      <w:color w:val="0563C1" w:themeColor="hyperlink"/>
      <w:u w:val="single"/>
    </w:rPr>
  </w:style>
  <w:style w:type="paragraph" w:styleId="a9">
    <w:name w:val="Body Text"/>
    <w:basedOn w:val="a"/>
    <w:link w:val="aa"/>
    <w:uiPriority w:val="1"/>
    <w:qFormat/>
    <w:rsid w:val="006B73A8"/>
    <w:pPr>
      <w:tabs>
        <w:tab w:val="left" w:pos="360"/>
      </w:tabs>
      <w:spacing w:after="0" w:line="240" w:lineRule="auto"/>
      <w:jc w:val="both"/>
    </w:pPr>
    <w:rPr>
      <w:rFonts w:ascii="Times New Roman" w:eastAsia="Times New Roman" w:hAnsi="Times New Roman" w:cs="Times New Roman"/>
      <w:sz w:val="24"/>
      <w:szCs w:val="20"/>
      <w:lang w:val="kk-KZ" w:eastAsia="ru-RU"/>
    </w:rPr>
  </w:style>
  <w:style w:type="character" w:customStyle="1" w:styleId="aa">
    <w:name w:val="Основной текст Знак"/>
    <w:basedOn w:val="a0"/>
    <w:link w:val="a9"/>
    <w:rsid w:val="006B73A8"/>
    <w:rPr>
      <w:rFonts w:ascii="Times New Roman" w:eastAsia="Times New Roman" w:hAnsi="Times New Roman" w:cs="Times New Roman"/>
      <w:sz w:val="24"/>
      <w:szCs w:val="20"/>
      <w:lang w:val="kk-KZ" w:eastAsia="ru-RU"/>
    </w:rPr>
  </w:style>
  <w:style w:type="paragraph" w:styleId="ab">
    <w:name w:val="Plain Text"/>
    <w:basedOn w:val="a"/>
    <w:link w:val="ac"/>
    <w:uiPriority w:val="99"/>
    <w:unhideWhenUsed/>
    <w:rsid w:val="006B73A8"/>
    <w:pPr>
      <w:spacing w:after="0" w:line="240" w:lineRule="auto"/>
    </w:pPr>
    <w:rPr>
      <w:rFonts w:ascii="Consolas" w:eastAsia="Times New Roman" w:hAnsi="Consolas" w:cs="Times New Roman"/>
      <w:sz w:val="21"/>
      <w:szCs w:val="21"/>
    </w:rPr>
  </w:style>
  <w:style w:type="character" w:customStyle="1" w:styleId="ac">
    <w:name w:val="Текст Знак"/>
    <w:basedOn w:val="a0"/>
    <w:link w:val="ab"/>
    <w:uiPriority w:val="99"/>
    <w:rsid w:val="006B73A8"/>
    <w:rPr>
      <w:rFonts w:ascii="Consolas" w:eastAsia="Times New Roman" w:hAnsi="Consolas" w:cs="Times New Roman"/>
      <w:sz w:val="21"/>
      <w:szCs w:val="21"/>
      <w:lang w:val="en-US"/>
    </w:rPr>
  </w:style>
  <w:style w:type="character" w:customStyle="1" w:styleId="a5">
    <w:name w:val="Абзац списка Знак"/>
    <w:basedOn w:val="a0"/>
    <w:link w:val="a4"/>
    <w:uiPriority w:val="34"/>
    <w:locked/>
    <w:rsid w:val="006B73A8"/>
    <w:rPr>
      <w:lang w:val="en-US"/>
    </w:rPr>
  </w:style>
  <w:style w:type="table" w:customStyle="1" w:styleId="TableNormal">
    <w:name w:val="Table Normal"/>
    <w:uiPriority w:val="2"/>
    <w:semiHidden/>
    <w:unhideWhenUsed/>
    <w:qFormat/>
    <w:rsid w:val="006B73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73A8"/>
    <w:pPr>
      <w:widowControl w:val="0"/>
      <w:autoSpaceDE w:val="0"/>
      <w:autoSpaceDN w:val="0"/>
      <w:spacing w:after="0" w:line="240" w:lineRule="auto"/>
      <w:ind w:left="107"/>
    </w:pPr>
    <w:rPr>
      <w:rFonts w:ascii="Times New Roman" w:eastAsia="Times New Roman" w:hAnsi="Times New Roman" w:cs="Times New Roman"/>
      <w:lang w:val="ru-RU"/>
    </w:rPr>
  </w:style>
  <w:style w:type="paragraph" w:styleId="ad">
    <w:name w:val="header"/>
    <w:basedOn w:val="a"/>
    <w:link w:val="ae"/>
    <w:uiPriority w:val="99"/>
    <w:unhideWhenUsed/>
    <w:rsid w:val="00F404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04A5"/>
    <w:rPr>
      <w:lang w:val="en-US"/>
    </w:rPr>
  </w:style>
  <w:style w:type="character" w:customStyle="1" w:styleId="10">
    <w:name w:val="Заголовок 1 Знак"/>
    <w:basedOn w:val="a0"/>
    <w:link w:val="1"/>
    <w:uiPriority w:val="9"/>
    <w:rsid w:val="00E87F8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PetroKazakhstan</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Khairova [Alm]</dc:creator>
  <cp:keywords/>
  <dc:description/>
  <cp:lastModifiedBy>Leila Khairova [Alm]</cp:lastModifiedBy>
  <cp:revision>7</cp:revision>
  <dcterms:created xsi:type="dcterms:W3CDTF">2024-10-24T04:28:00Z</dcterms:created>
  <dcterms:modified xsi:type="dcterms:W3CDTF">2024-10-24T09:27:00Z</dcterms:modified>
</cp:coreProperties>
</file>