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8" w:rsidRPr="008F762B" w:rsidRDefault="008F762B" w:rsidP="008F762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DEAR Market Participants,</w:t>
      </w:r>
    </w:p>
    <w:p w:rsidR="003114E4" w:rsidRPr="008F762B" w:rsidRDefault="003114E4" w:rsidP="001B6A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762B" w:rsidRDefault="008F762B" w:rsidP="001B6A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KC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LLP, </w:t>
      </w:r>
      <w:r w:rsidR="001B40E5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paragraph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18-15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Rules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Equal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ccess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ey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apacity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0E5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C935A2">
        <w:rPr>
          <w:rFonts w:ascii="Times New Roman" w:hAnsi="Times New Roman" w:cs="Times New Roman"/>
          <w:sz w:val="24"/>
          <w:szCs w:val="24"/>
          <w:lang w:val="en-US"/>
        </w:rPr>
        <w:t>by Order No.15 dated June 13, 2022 of the Chairman of the Agency for Protection and Development of Competition of the Republic of Kazakhstan</w:t>
      </w:r>
      <w:r w:rsidR="00B769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3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 xml:space="preserve">hereby </w:t>
      </w:r>
      <w:r w:rsidR="00DB3737" w:rsidRPr="00DB373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informs that</w:t>
      </w:r>
      <w:r w:rsidR="00DB3737"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Requests for Oil Products Purchase (hereinafter the Request) on delivery terms FCA-Departure Station (wagon supply) 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 xml:space="preserve">and EXW-Oil Base (customer pickup) </w:t>
      </w:r>
      <w:r w:rsidR="00DB3737" w:rsidRPr="00DB3737">
        <w:rPr>
          <w:rFonts w:ascii="Times New Roman" w:hAnsi="Times New Roman" w:cs="Times New Roman"/>
          <w:sz w:val="24"/>
          <w:szCs w:val="24"/>
          <w:lang w:val="en-US"/>
        </w:rPr>
        <w:t>shall be accepted in the following procedure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6A81" w:rsidRPr="00DB3737" w:rsidRDefault="00DB3737" w:rsidP="006F26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 Requests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>on delivery terms FCA-Departure Station (wagon supply)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are accepted from the 1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st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to the 20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th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day of the month preceding a month of delivery by </w:t>
      </w:r>
      <w:r w:rsidR="00B87735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generating them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on website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hyperlink r:id="rId5" w:history="1">
        <w:r w:rsidRPr="00DB3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Pr="006F26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Pr="00DB3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.kz</w:t>
        </w:r>
      </w:hyperlink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</w:p>
    <w:p w:rsidR="001800D6" w:rsidRDefault="00DB3737" w:rsidP="001800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To </w:t>
      </w:r>
      <w:r w:rsidR="00B87735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generate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the Request on website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hyperlink r:id="rId6" w:history="1">
        <w:r w:rsidR="00B87735" w:rsidRPr="00DB3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="00B87735" w:rsidRPr="006F26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B87735" w:rsidRPr="00DB3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.kz</w:t>
        </w:r>
      </w:hyperlink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in </w:t>
      </w:r>
      <w:r w:rsidR="005E2225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ection "For Buyers"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,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it is necessary to select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DB37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https://cabinet.contract.kmg.kz/</w:t>
        </w:r>
      </w:hyperlink>
      <w:r w:rsidR="0018693E"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then </w:t>
      </w:r>
      <w:r w:rsidRPr="00DB373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follow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DB373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attached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373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instructions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A81"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2225" w:rsidRDefault="005E2225" w:rsidP="005E22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Requests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on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delivery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terms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EXW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-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Oil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Base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(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customer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pickup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are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accepted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from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1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st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to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20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th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day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of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month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preceding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month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of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delivery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by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sending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to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following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email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addresses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: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E2225" w:rsidRDefault="005E2225" w:rsidP="005E222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2225" w:rsidRDefault="005E2225" w:rsidP="005E2225">
      <w:pPr>
        <w:spacing w:after="0"/>
        <w:ind w:left="708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E2225">
        <w:rPr>
          <w:rFonts w:ascii="Times New Roman" w:hAnsi="Times New Roman" w:cs="Times New Roman"/>
          <w:sz w:val="24"/>
          <w:szCs w:val="24"/>
          <w:lang w:val="en-US"/>
        </w:rPr>
        <w:t xml:space="preserve">For PKOP: </w:t>
      </w:r>
      <w:hyperlink r:id="rId8" w:history="1">
        <w:r w:rsidRPr="005E22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pkop@petrosun.kz </w:t>
        </w:r>
      </w:hyperlink>
    </w:p>
    <w:p w:rsidR="005E2225" w:rsidRPr="005E2225" w:rsidRDefault="005E2225" w:rsidP="005E222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2225" w:rsidRDefault="005E2225" w:rsidP="005E2225">
      <w:pPr>
        <w:spacing w:after="0"/>
        <w:ind w:left="708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E2225">
        <w:rPr>
          <w:rFonts w:ascii="Times New Roman" w:hAnsi="Times New Roman" w:cs="Times New Roman"/>
          <w:sz w:val="24"/>
          <w:szCs w:val="24"/>
          <w:lang w:val="en-US"/>
        </w:rPr>
        <w:t xml:space="preserve">For PNHZ: </w:t>
      </w:r>
      <w:hyperlink r:id="rId9" w:history="1">
        <w:r w:rsidRPr="005E22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pnhz@petrosun.kz </w:t>
        </w:r>
      </w:hyperlink>
    </w:p>
    <w:p w:rsidR="005E2225" w:rsidRPr="005E2225" w:rsidRDefault="005E2225" w:rsidP="005E222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2225" w:rsidRPr="005E2225" w:rsidRDefault="005E2225" w:rsidP="005E2225">
      <w:pPr>
        <w:spacing w:after="0"/>
        <w:ind w:left="708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E2225">
        <w:rPr>
          <w:rFonts w:ascii="Times New Roman" w:hAnsi="Times New Roman" w:cs="Times New Roman"/>
          <w:sz w:val="24"/>
          <w:szCs w:val="24"/>
          <w:lang w:val="en-US"/>
        </w:rPr>
        <w:t xml:space="preserve">For ANPZ: </w:t>
      </w:r>
      <w:hyperlink r:id="rId10" w:history="1">
        <w:r w:rsidRPr="005E22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anpz@petrosun.kz </w:t>
        </w:r>
      </w:hyperlink>
    </w:p>
    <w:p w:rsidR="005E2225" w:rsidRPr="005A717D" w:rsidRDefault="005E2225" w:rsidP="005E222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A81" w:rsidRDefault="00457472" w:rsidP="006F26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747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 Requests received after the 20</w:t>
      </w:r>
      <w:r w:rsidRPr="00457472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th</w:t>
      </w:r>
      <w:r w:rsidRPr="0045747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day of the current month are considered in the next month, except in cases of the free volume availability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3B0E" w:rsidRPr="005A717D" w:rsidRDefault="00672B7C" w:rsidP="005E222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</w:p>
    <w:p w:rsidR="005A717D" w:rsidRDefault="005A717D" w:rsidP="001B6A81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>information on the terms of submitting the Request</w:t>
      </w:r>
      <w:r w:rsidR="00CD4F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 and the terms of </w:t>
      </w:r>
      <w:r w:rsidR="00CD4FE0">
        <w:rPr>
          <w:rFonts w:ascii="Times New Roman" w:hAnsi="Times New Roman" w:cs="Times New Roman"/>
          <w:sz w:val="24"/>
          <w:szCs w:val="24"/>
          <w:lang w:val="en-US"/>
        </w:rPr>
        <w:t xml:space="preserve">petroleum products 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sale is available on website </w:t>
      </w:r>
      <w:hyperlink r:id="rId11" w:history="1">
        <w:r w:rsidR="00CD4FE0" w:rsidRPr="005A71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D4FE0" w:rsidRPr="00CD4F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D4FE0" w:rsidRPr="00943A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CD4FE0" w:rsidRPr="00CD4F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D4FE0" w:rsidRPr="005A71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in section "For Buyers".</w:t>
      </w:r>
    </w:p>
    <w:sectPr w:rsidR="005A717D" w:rsidSect="009E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C70DE"/>
    <w:multiLevelType w:val="hybridMultilevel"/>
    <w:tmpl w:val="AC7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81"/>
    <w:rsid w:val="00146F96"/>
    <w:rsid w:val="001800D6"/>
    <w:rsid w:val="0018693E"/>
    <w:rsid w:val="001B40E5"/>
    <w:rsid w:val="001B6A81"/>
    <w:rsid w:val="00302202"/>
    <w:rsid w:val="003114E4"/>
    <w:rsid w:val="00345B18"/>
    <w:rsid w:val="0043086A"/>
    <w:rsid w:val="00453226"/>
    <w:rsid w:val="00457472"/>
    <w:rsid w:val="00507108"/>
    <w:rsid w:val="005164C3"/>
    <w:rsid w:val="00555D56"/>
    <w:rsid w:val="005A717D"/>
    <w:rsid w:val="005E2225"/>
    <w:rsid w:val="00653B0E"/>
    <w:rsid w:val="00672B7C"/>
    <w:rsid w:val="0067371C"/>
    <w:rsid w:val="006E5E7C"/>
    <w:rsid w:val="006F2650"/>
    <w:rsid w:val="00716C88"/>
    <w:rsid w:val="008E51D4"/>
    <w:rsid w:val="008F762B"/>
    <w:rsid w:val="009E5FE3"/>
    <w:rsid w:val="00B769D3"/>
    <w:rsid w:val="00B87735"/>
    <w:rsid w:val="00BA74BA"/>
    <w:rsid w:val="00C935A2"/>
    <w:rsid w:val="00CD4FE0"/>
    <w:rsid w:val="00DB3737"/>
    <w:rsid w:val="00E928A7"/>
    <w:rsid w:val="00F64D97"/>
    <w:rsid w:val="00F73B5E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48934-1B5E-48EF-8D81-584D00E7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6A8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F2650"/>
    <w:pPr>
      <w:ind w:left="720"/>
      <w:contextualSpacing/>
    </w:pPr>
  </w:style>
  <w:style w:type="character" w:customStyle="1" w:styleId="ezkurwreuab5ozgtqnkl">
    <w:name w:val="ezkurwreuab5ozgtqnkl"/>
    <w:basedOn w:val="a0"/>
    <w:rsid w:val="008F762B"/>
  </w:style>
  <w:style w:type="character" w:styleId="a5">
    <w:name w:val="Unresolved Mention"/>
    <w:basedOn w:val="a0"/>
    <w:uiPriority w:val="99"/>
    <w:semiHidden/>
    <w:unhideWhenUsed/>
    <w:rsid w:val="00507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p@petrosun.kz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binet.contract.kmg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eg.kz" TargetMode="External"/><Relationship Id="rId11" Type="http://schemas.openxmlformats.org/officeDocument/2006/relationships/hyperlink" Target="http://www.kceg.kz" TargetMode="External"/><Relationship Id="rId5" Type="http://schemas.openxmlformats.org/officeDocument/2006/relationships/hyperlink" Target="http://www.kceg.kz" TargetMode="External"/><Relationship Id="rId10" Type="http://schemas.openxmlformats.org/officeDocument/2006/relationships/hyperlink" Target="mailto:anpz@petrosun.kz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hz@petrosun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PetroKazakhstan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Khairova [Alm]</dc:creator>
  <cp:lastModifiedBy>Leila Khairova [Alm]</cp:lastModifiedBy>
  <cp:revision>2</cp:revision>
  <dcterms:created xsi:type="dcterms:W3CDTF">2024-10-30T08:35:00Z</dcterms:created>
  <dcterms:modified xsi:type="dcterms:W3CDTF">2024-10-30T08:35:00Z</dcterms:modified>
</cp:coreProperties>
</file>